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6FF" w:rsidRPr="00EC26FF" w:rsidRDefault="00A6098C" w:rsidP="00EC26FF">
      <w:pPr>
        <w:tabs>
          <w:tab w:val="center" w:pos="4320"/>
          <w:tab w:val="right" w:pos="8640"/>
        </w:tabs>
        <w:spacing w:before="0" w:after="120"/>
        <w:jc w:val="center"/>
        <w:rPr>
          <w:rFonts w:ascii="Arial Narrow" w:hAnsi="Arial Narrow" w:cs="Arial"/>
          <w:sz w:val="24"/>
          <w:szCs w:val="52"/>
        </w:rPr>
      </w:pPr>
      <w:hyperlink r:id="rId8" w:history="1">
        <w:r w:rsidR="00EC26FF" w:rsidRPr="00EC26FF">
          <w:rPr>
            <w:rFonts w:ascii="Arial Narrow" w:hAnsi="Arial Narrow" w:cs="Arial"/>
            <w:color w:val="0000FF"/>
            <w:sz w:val="24"/>
            <w:szCs w:val="52"/>
            <w:u w:val="single"/>
          </w:rPr>
          <w:t>http://www.USScouts.Org</w:t>
        </w:r>
      </w:hyperlink>
      <w:r w:rsidR="00EC26FF" w:rsidRPr="00EC26FF">
        <w:rPr>
          <w:rFonts w:ascii="Arial Narrow" w:hAnsi="Arial Narrow" w:cs="Arial"/>
          <w:sz w:val="24"/>
          <w:szCs w:val="52"/>
        </w:rPr>
        <w:t xml:space="preserve">     •     </w:t>
      </w:r>
      <w:hyperlink r:id="rId9" w:history="1">
        <w:r w:rsidR="00EC26FF" w:rsidRPr="00EC26FF">
          <w:rPr>
            <w:rFonts w:ascii="Arial Narrow" w:hAnsi="Arial Narrow" w:cs="Arial"/>
            <w:color w:val="0000FF"/>
            <w:sz w:val="24"/>
            <w:szCs w:val="52"/>
            <w:u w:val="single"/>
          </w:rPr>
          <w:t>http://www.MeritBadge.Org</w:t>
        </w:r>
      </w:hyperlink>
    </w:p>
    <w:p w:rsidR="00EC26FF" w:rsidRPr="00EC26FF" w:rsidRDefault="00EC26FF" w:rsidP="00EC26FF">
      <w:pPr>
        <w:tabs>
          <w:tab w:val="left" w:leader="underscore" w:pos="10368"/>
          <w:tab w:val="left" w:leader="underscore" w:pos="10800"/>
        </w:tabs>
        <w:spacing w:before="0"/>
        <w:jc w:val="center"/>
        <w:rPr>
          <w:rFonts w:ascii="Arial Narrow" w:hAnsi="Arial Narrow" w:cs="Arial"/>
        </w:rPr>
      </w:pPr>
      <w:r w:rsidRPr="00EC26FF">
        <w:rPr>
          <w:rFonts w:ascii="Arial Narrow" w:hAnsi="Arial Narrow" w:cs="Arial"/>
        </w:rPr>
        <w:t xml:space="preserve">Please submit errors, omissions, comments or suggestions about this </w:t>
      </w:r>
      <w:r w:rsidRPr="00EC26FF">
        <w:rPr>
          <w:rFonts w:ascii="Arial Narrow" w:hAnsi="Arial Narrow" w:cs="Arial"/>
          <w:b/>
          <w:u w:val="single"/>
        </w:rPr>
        <w:t>workbook</w:t>
      </w:r>
      <w:r w:rsidRPr="00EC26FF">
        <w:rPr>
          <w:rFonts w:ascii="Arial Narrow" w:hAnsi="Arial Narrow" w:cs="Arial"/>
        </w:rPr>
        <w:t xml:space="preserve"> to: </w:t>
      </w:r>
      <w:hyperlink r:id="rId10" w:history="1">
        <w:r w:rsidRPr="00EC26FF">
          <w:rPr>
            <w:rFonts w:ascii="Arial Narrow" w:hAnsi="Arial Narrow" w:cs="Arial"/>
            <w:color w:val="0000FF"/>
            <w:u w:val="single"/>
          </w:rPr>
          <w:t>Workbooks@USScouts.Org</w:t>
        </w:r>
      </w:hyperlink>
    </w:p>
    <w:p w:rsidR="00EC26FF" w:rsidRPr="00EC26FF" w:rsidRDefault="00EC26FF" w:rsidP="00EC26FF">
      <w:pPr>
        <w:tabs>
          <w:tab w:val="left" w:leader="underscore" w:pos="10368"/>
          <w:tab w:val="left" w:leader="underscore" w:pos="10800"/>
        </w:tabs>
        <w:spacing w:before="0"/>
        <w:jc w:val="center"/>
        <w:rPr>
          <w:rFonts w:ascii="Arial Narrow" w:hAnsi="Arial Narrow" w:cs="Arial"/>
        </w:rPr>
      </w:pPr>
      <w:r w:rsidRPr="00EC26FF">
        <w:rPr>
          <w:rFonts w:ascii="Arial Narrow" w:hAnsi="Arial Narrow" w:cs="Arial"/>
        </w:rPr>
        <w:t xml:space="preserve">Comments or suggestions for changes to the </w:t>
      </w:r>
      <w:r w:rsidRPr="00EC26FF">
        <w:rPr>
          <w:rFonts w:ascii="Arial Narrow" w:hAnsi="Arial Narrow" w:cs="Arial"/>
          <w:b/>
          <w:u w:val="single"/>
        </w:rPr>
        <w:t>requirements</w:t>
      </w:r>
      <w:r w:rsidRPr="00EC26FF">
        <w:rPr>
          <w:rFonts w:ascii="Arial Narrow" w:hAnsi="Arial Narrow" w:cs="Arial"/>
        </w:rPr>
        <w:t xml:space="preserve"> for the </w:t>
      </w:r>
      <w:r w:rsidRPr="00EC26FF">
        <w:rPr>
          <w:rFonts w:ascii="Arial Narrow" w:hAnsi="Arial Narrow" w:cs="Arial"/>
          <w:b/>
          <w:u w:val="single"/>
        </w:rPr>
        <w:t>merit badge</w:t>
      </w:r>
      <w:r w:rsidRPr="00EC26FF">
        <w:rPr>
          <w:rFonts w:ascii="Arial Narrow" w:hAnsi="Arial Narrow" w:cs="Arial"/>
        </w:rPr>
        <w:t xml:space="preserve"> should be sent to: </w:t>
      </w:r>
      <w:hyperlink r:id="rId11" w:history="1">
        <w:r w:rsidRPr="00EC26FF">
          <w:rPr>
            <w:rFonts w:ascii="Arial Narrow" w:hAnsi="Arial Narrow" w:cs="Arial"/>
            <w:color w:val="0000FF"/>
            <w:u w:val="single"/>
          </w:rPr>
          <w:t>Merit.Badge@Scouting.Org</w:t>
        </w:r>
      </w:hyperlink>
    </w:p>
    <w:p w:rsidR="00EC26FF" w:rsidRPr="00EC26FF" w:rsidRDefault="00EC26FF" w:rsidP="00EC26FF">
      <w:pPr>
        <w:tabs>
          <w:tab w:val="left" w:leader="underscore" w:pos="10368"/>
          <w:tab w:val="left" w:leader="underscore" w:pos="10800"/>
        </w:tabs>
        <w:spacing w:before="0"/>
        <w:jc w:val="center"/>
        <w:rPr>
          <w:rFonts w:ascii="Arial Narrow" w:hAnsi="Arial Narrow" w:cs="Arial"/>
          <w:b/>
          <w:i/>
          <w:sz w:val="16"/>
          <w:szCs w:val="16"/>
          <w:u w:val="single"/>
        </w:rPr>
      </w:pPr>
      <w:r w:rsidRPr="00EC26FF">
        <w:rPr>
          <w:rFonts w:ascii="Arial Narrow" w:hAnsi="Arial Narrow" w:cs="Arial"/>
          <w:b/>
          <w:i/>
          <w:sz w:val="16"/>
          <w:szCs w:val="16"/>
          <w:u w:val="single"/>
        </w:rPr>
        <w:t>______________________________________________________________________________________________________________________________________________</w:t>
      </w:r>
    </w:p>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1.</w:t>
      </w:r>
      <w:r w:rsidRPr="002B7BD8">
        <w:rPr>
          <w:rFonts w:ascii="Arial Narrow" w:hAnsi="Arial Narrow"/>
          <w:bCs/>
          <w:sz w:val="22"/>
          <w:szCs w:val="22"/>
        </w:rPr>
        <w:tab/>
        <w:t>Understand how coins are made, and where the active U.S.  Mint facilities are located.</w:t>
      </w:r>
    </w:p>
    <w:p w:rsidR="002B7BD8" w:rsidRPr="002B7BD8" w:rsidRDefault="002B7BD8" w:rsidP="00314BEE">
      <w:pPr>
        <w:tabs>
          <w:tab w:val="left" w:leader="underscore" w:pos="10350"/>
        </w:tabs>
        <w:spacing w:before="60" w:after="60"/>
        <w:ind w:left="360"/>
        <w:rPr>
          <w:rFonts w:ascii="Arial Narrow" w:hAnsi="Arial Narrow"/>
          <w:bCs/>
          <w:sz w:val="22"/>
          <w:szCs w:val="22"/>
        </w:rPr>
      </w:pPr>
      <w:r w:rsidRPr="002B7BD8">
        <w:rPr>
          <w:rFonts w:ascii="Arial Narrow" w:hAnsi="Arial Narrow"/>
          <w:bCs/>
          <w:sz w:val="22"/>
          <w:szCs w:val="22"/>
        </w:rPr>
        <w:t>How are coins made:</w:t>
      </w:r>
    </w:p>
    <w:tbl>
      <w:tblPr>
        <w:tblStyle w:val="TableGrid"/>
        <w:tblW w:w="0" w:type="auto"/>
        <w:tblInd w:w="360" w:type="dxa"/>
        <w:tblLook w:val="04A0" w:firstRow="1" w:lastRow="0" w:firstColumn="1" w:lastColumn="0" w:noHBand="0" w:noVBand="1"/>
      </w:tblPr>
      <w:tblGrid>
        <w:gridCol w:w="9998"/>
      </w:tblGrid>
      <w:tr w:rsidR="00C700C0" w:rsidTr="00522FEC">
        <w:trPr>
          <w:trHeight w:val="318"/>
        </w:trPr>
        <w:tc>
          <w:tcPr>
            <w:tcW w:w="9998" w:type="dxa"/>
            <w:tcBorders>
              <w:bottom w:val="single" w:sz="4" w:space="0" w:color="BFBFBF" w:themeColor="background1" w:themeShade="BF"/>
            </w:tcBorders>
          </w:tcPr>
          <w:p w:rsidR="00C700C0" w:rsidRDefault="00C700C0" w:rsidP="00314BEE">
            <w:pPr>
              <w:tabs>
                <w:tab w:val="left" w:leader="underscore" w:pos="10350"/>
              </w:tabs>
              <w:spacing w:before="60" w:after="60"/>
              <w:rPr>
                <w:rFonts w:ascii="Arial Narrow" w:hAnsi="Arial Narrow"/>
                <w:bCs/>
                <w:sz w:val="22"/>
                <w:szCs w:val="22"/>
              </w:rPr>
            </w:pPr>
          </w:p>
        </w:tc>
      </w:tr>
      <w:tr w:rsidR="00314BEE" w:rsidTr="00522FEC">
        <w:trPr>
          <w:trHeight w:val="316"/>
        </w:trPr>
        <w:tc>
          <w:tcPr>
            <w:tcW w:w="999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522FEC">
        <w:trPr>
          <w:trHeight w:val="316"/>
        </w:trPr>
        <w:tc>
          <w:tcPr>
            <w:tcW w:w="999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522FEC">
        <w:trPr>
          <w:trHeight w:val="316"/>
        </w:trPr>
        <w:tc>
          <w:tcPr>
            <w:tcW w:w="999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522FEC">
        <w:trPr>
          <w:trHeight w:val="316"/>
        </w:trPr>
        <w:tc>
          <w:tcPr>
            <w:tcW w:w="9998" w:type="dxa"/>
            <w:tcBorders>
              <w:top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bl>
    <w:p w:rsidR="002B7BD8" w:rsidRPr="002B7BD8" w:rsidRDefault="002B7BD8" w:rsidP="00314BEE">
      <w:pPr>
        <w:tabs>
          <w:tab w:val="left" w:leader="underscore" w:pos="10350"/>
        </w:tabs>
        <w:spacing w:before="60" w:after="60"/>
        <w:ind w:left="360"/>
        <w:rPr>
          <w:rFonts w:ascii="Arial Narrow" w:hAnsi="Arial Narrow"/>
          <w:bCs/>
          <w:sz w:val="22"/>
          <w:szCs w:val="22"/>
        </w:rPr>
      </w:pPr>
      <w:r w:rsidRPr="002B7BD8">
        <w:rPr>
          <w:rFonts w:ascii="Arial Narrow" w:hAnsi="Arial Narrow"/>
          <w:bCs/>
          <w:sz w:val="22"/>
          <w:szCs w:val="22"/>
        </w:rPr>
        <w:t>Where are the active U.S.  Mint facilities:</w:t>
      </w:r>
    </w:p>
    <w:tbl>
      <w:tblPr>
        <w:tblStyle w:val="TableGrid"/>
        <w:tblW w:w="0" w:type="auto"/>
        <w:tblInd w:w="360" w:type="dxa"/>
        <w:tblLook w:val="04A0" w:firstRow="1" w:lastRow="0" w:firstColumn="1" w:lastColumn="0" w:noHBand="0" w:noVBand="1"/>
      </w:tblPr>
      <w:tblGrid>
        <w:gridCol w:w="9998"/>
      </w:tblGrid>
      <w:tr w:rsidR="00C700C0" w:rsidTr="007E4DCC">
        <w:trPr>
          <w:trHeight w:val="292"/>
        </w:trPr>
        <w:tc>
          <w:tcPr>
            <w:tcW w:w="10358" w:type="dxa"/>
            <w:tcBorders>
              <w:bottom w:val="single" w:sz="4" w:space="0" w:color="BFBFBF" w:themeColor="background1" w:themeShade="BF"/>
            </w:tcBorders>
          </w:tcPr>
          <w:p w:rsidR="00C700C0" w:rsidRDefault="00C700C0" w:rsidP="00314BEE">
            <w:pPr>
              <w:tabs>
                <w:tab w:val="left" w:leader="underscore" w:pos="10350"/>
              </w:tabs>
              <w:spacing w:before="60" w:after="60"/>
              <w:rPr>
                <w:rFonts w:ascii="Arial Narrow" w:hAnsi="Arial Narrow"/>
                <w:bCs/>
                <w:sz w:val="22"/>
                <w:szCs w:val="22"/>
              </w:rPr>
            </w:pPr>
          </w:p>
        </w:tc>
      </w:tr>
      <w:tr w:rsidR="00314BEE" w:rsidTr="007E4DCC">
        <w:trPr>
          <w:trHeight w:val="292"/>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292"/>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292"/>
        </w:trPr>
        <w:tc>
          <w:tcPr>
            <w:tcW w:w="10358" w:type="dxa"/>
            <w:tcBorders>
              <w:top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bl>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2.</w:t>
      </w:r>
      <w:r w:rsidRPr="002B7BD8">
        <w:rPr>
          <w:rFonts w:ascii="Arial Narrow" w:hAnsi="Arial Narrow"/>
          <w:bCs/>
          <w:sz w:val="22"/>
          <w:szCs w:val="22"/>
        </w:rPr>
        <w:tab/>
        <w:t>Explain these collecting terms:</w:t>
      </w:r>
    </w:p>
    <w:tbl>
      <w:tblPr>
        <w:tblStyle w:val="TableGrid"/>
        <w:tblW w:w="0" w:type="auto"/>
        <w:tblInd w:w="295" w:type="dxa"/>
        <w:tblLook w:val="04A0" w:firstRow="1" w:lastRow="0" w:firstColumn="1" w:lastColumn="0" w:noHBand="0" w:noVBand="1"/>
      </w:tblPr>
      <w:tblGrid>
        <w:gridCol w:w="1300"/>
        <w:gridCol w:w="8763"/>
      </w:tblGrid>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a.</w:t>
            </w:r>
            <w:r>
              <w:rPr>
                <w:rFonts w:ascii="Arial Narrow" w:hAnsi="Arial Narrow"/>
                <w:bCs/>
                <w:sz w:val="22"/>
                <w:szCs w:val="22"/>
              </w:rPr>
              <w:tab/>
            </w:r>
            <w:r w:rsidRPr="00C700C0">
              <w:rPr>
                <w:rFonts w:ascii="Arial Narrow" w:hAnsi="Arial Narrow"/>
                <w:bCs/>
                <w:sz w:val="22"/>
                <w:szCs w:val="22"/>
              </w:rPr>
              <w:t>Obverse</w:t>
            </w:r>
          </w:p>
        </w:tc>
        <w:tc>
          <w:tcPr>
            <w:tcW w:w="87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b.</w:t>
            </w:r>
            <w:r>
              <w:rPr>
                <w:rFonts w:ascii="Arial Narrow" w:hAnsi="Arial Narrow"/>
                <w:bCs/>
                <w:sz w:val="22"/>
                <w:szCs w:val="22"/>
              </w:rPr>
              <w:tab/>
            </w:r>
            <w:r w:rsidRPr="00C700C0">
              <w:rPr>
                <w:rFonts w:ascii="Arial Narrow" w:hAnsi="Arial Narrow"/>
                <w:bCs/>
                <w:sz w:val="22"/>
                <w:szCs w:val="22"/>
              </w:rPr>
              <w:t>Reverse</w:t>
            </w:r>
          </w:p>
        </w:tc>
        <w:tc>
          <w:tcPr>
            <w:tcW w:w="87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lastRenderedPageBreak/>
              <w:t>c.</w:t>
            </w:r>
            <w:r>
              <w:rPr>
                <w:rFonts w:ascii="Arial Narrow" w:hAnsi="Arial Narrow"/>
                <w:bCs/>
                <w:sz w:val="22"/>
                <w:szCs w:val="22"/>
              </w:rPr>
              <w:tab/>
            </w:r>
            <w:r w:rsidRPr="00C700C0">
              <w:rPr>
                <w:rFonts w:ascii="Arial Narrow" w:hAnsi="Arial Narrow"/>
                <w:bCs/>
                <w:sz w:val="22"/>
                <w:szCs w:val="22"/>
              </w:rPr>
              <w:t>Reeding</w:t>
            </w:r>
          </w:p>
        </w:tc>
        <w:tc>
          <w:tcPr>
            <w:tcW w:w="87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d.</w:t>
            </w:r>
            <w:r>
              <w:rPr>
                <w:rFonts w:ascii="Arial Narrow" w:hAnsi="Arial Narrow"/>
                <w:bCs/>
                <w:sz w:val="22"/>
                <w:szCs w:val="22"/>
              </w:rPr>
              <w:tab/>
            </w:r>
            <w:r w:rsidRPr="00C700C0">
              <w:rPr>
                <w:rFonts w:ascii="Arial Narrow" w:hAnsi="Arial Narrow"/>
                <w:bCs/>
                <w:sz w:val="22"/>
                <w:szCs w:val="22"/>
              </w:rPr>
              <w:t>Clad</w:t>
            </w:r>
          </w:p>
        </w:tc>
        <w:tc>
          <w:tcPr>
            <w:tcW w:w="87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e.</w:t>
            </w:r>
            <w:r>
              <w:rPr>
                <w:rFonts w:ascii="Arial Narrow" w:hAnsi="Arial Narrow"/>
                <w:bCs/>
                <w:sz w:val="22"/>
                <w:szCs w:val="22"/>
              </w:rPr>
              <w:tab/>
            </w:r>
            <w:r w:rsidRPr="00C700C0">
              <w:rPr>
                <w:rFonts w:ascii="Arial Narrow" w:hAnsi="Arial Narrow"/>
                <w:bCs/>
                <w:sz w:val="22"/>
                <w:szCs w:val="22"/>
              </w:rPr>
              <w:t>Type set</w:t>
            </w:r>
          </w:p>
        </w:tc>
        <w:tc>
          <w:tcPr>
            <w:tcW w:w="87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f.</w:t>
            </w:r>
            <w:r>
              <w:rPr>
                <w:rFonts w:ascii="Arial Narrow" w:hAnsi="Arial Narrow"/>
                <w:bCs/>
                <w:sz w:val="22"/>
                <w:szCs w:val="22"/>
              </w:rPr>
              <w:tab/>
            </w:r>
            <w:r w:rsidRPr="00C700C0">
              <w:rPr>
                <w:rFonts w:ascii="Arial Narrow" w:hAnsi="Arial Narrow"/>
                <w:bCs/>
                <w:sz w:val="22"/>
                <w:szCs w:val="22"/>
              </w:rPr>
              <w:t>Date set</w:t>
            </w:r>
          </w:p>
        </w:tc>
        <w:tc>
          <w:tcPr>
            <w:tcW w:w="87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bl>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3.</w:t>
      </w:r>
      <w:r w:rsidRPr="002B7BD8">
        <w:rPr>
          <w:rFonts w:ascii="Arial Narrow" w:hAnsi="Arial Narrow"/>
          <w:bCs/>
          <w:sz w:val="22"/>
          <w:szCs w:val="22"/>
        </w:rPr>
        <w:tab/>
        <w:t xml:space="preserve">Explain the grading terms Uncirculated, </w:t>
      </w:r>
      <w:r w:rsidRPr="002B7BD8">
        <w:rPr>
          <w:rFonts w:ascii="Arial Narrow" w:hAnsi="Arial Narrow"/>
          <w:sz w:val="22"/>
          <w:szCs w:val="22"/>
        </w:rPr>
        <w:t>Extremely Fine, Very Fine, Fine, Very Good, Good, and Poor.</w:t>
      </w:r>
    </w:p>
    <w:tbl>
      <w:tblPr>
        <w:tblStyle w:val="TableGrid"/>
        <w:tblW w:w="0" w:type="auto"/>
        <w:tblInd w:w="195" w:type="dxa"/>
        <w:tblLook w:val="04A0" w:firstRow="1" w:lastRow="0" w:firstColumn="1" w:lastColumn="0" w:noHBand="0" w:noVBand="1"/>
      </w:tblPr>
      <w:tblGrid>
        <w:gridCol w:w="1500"/>
        <w:gridCol w:w="8663"/>
      </w:tblGrid>
      <w:tr w:rsidR="00314BEE" w:rsidRPr="00C700C0" w:rsidTr="007E4DCC">
        <w:trPr>
          <w:trHeight w:val="197"/>
        </w:trPr>
        <w:tc>
          <w:tcPr>
            <w:tcW w:w="1500" w:type="dxa"/>
            <w:vMerge w:val="restart"/>
            <w:tcBorders>
              <w:top w:val="nil"/>
              <w:left w:val="nil"/>
            </w:tcBorders>
          </w:tcPr>
          <w:p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Uncirculated:</w:t>
            </w:r>
          </w:p>
        </w:tc>
        <w:tc>
          <w:tcPr>
            <w:tcW w:w="86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bottom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val="restart"/>
            <w:tcBorders>
              <w:top w:val="nil"/>
              <w:left w:val="nil"/>
            </w:tcBorders>
          </w:tcPr>
          <w:p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Extremely Fine:</w:t>
            </w:r>
          </w:p>
        </w:tc>
        <w:tc>
          <w:tcPr>
            <w:tcW w:w="86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bottom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val="restart"/>
            <w:tcBorders>
              <w:top w:val="nil"/>
              <w:left w:val="nil"/>
            </w:tcBorders>
          </w:tcPr>
          <w:p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Very Fine:</w:t>
            </w:r>
          </w:p>
        </w:tc>
        <w:tc>
          <w:tcPr>
            <w:tcW w:w="86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bottom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val="restart"/>
            <w:tcBorders>
              <w:top w:val="nil"/>
              <w:left w:val="nil"/>
            </w:tcBorders>
          </w:tcPr>
          <w:p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Fine:</w:t>
            </w:r>
          </w:p>
        </w:tc>
        <w:tc>
          <w:tcPr>
            <w:tcW w:w="86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bottom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bl>
    <w:p w:rsidR="00314BEE" w:rsidRDefault="00314BEE"/>
    <w:p w:rsidR="00314BEE" w:rsidRDefault="00314BEE">
      <w:pPr>
        <w:spacing w:before="0"/>
      </w:pPr>
      <w:r>
        <w:br w:type="page"/>
      </w:r>
    </w:p>
    <w:tbl>
      <w:tblPr>
        <w:tblStyle w:val="TableGrid"/>
        <w:tblW w:w="0" w:type="auto"/>
        <w:tblInd w:w="195" w:type="dxa"/>
        <w:tblLook w:val="04A0" w:firstRow="1" w:lastRow="0" w:firstColumn="1" w:lastColumn="0" w:noHBand="0" w:noVBand="1"/>
      </w:tblPr>
      <w:tblGrid>
        <w:gridCol w:w="1500"/>
        <w:gridCol w:w="8663"/>
      </w:tblGrid>
      <w:tr w:rsidR="00314BEE" w:rsidRPr="00C700C0" w:rsidTr="007E4DCC">
        <w:trPr>
          <w:trHeight w:val="197"/>
        </w:trPr>
        <w:tc>
          <w:tcPr>
            <w:tcW w:w="1500" w:type="dxa"/>
            <w:vMerge w:val="restart"/>
            <w:tcBorders>
              <w:top w:val="nil"/>
              <w:left w:val="nil"/>
            </w:tcBorders>
          </w:tcPr>
          <w:p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lastRenderedPageBreak/>
              <w:t>Very Good:</w:t>
            </w:r>
          </w:p>
        </w:tc>
        <w:tc>
          <w:tcPr>
            <w:tcW w:w="86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bottom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val="restart"/>
            <w:tcBorders>
              <w:top w:val="nil"/>
              <w:left w:val="nil"/>
            </w:tcBorders>
          </w:tcPr>
          <w:p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Good:</w:t>
            </w:r>
          </w:p>
        </w:tc>
        <w:tc>
          <w:tcPr>
            <w:tcW w:w="86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bottom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val="restart"/>
            <w:tcBorders>
              <w:top w:val="nil"/>
              <w:left w:val="nil"/>
            </w:tcBorders>
          </w:tcPr>
          <w:p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Poor:</w:t>
            </w:r>
          </w:p>
        </w:tc>
        <w:tc>
          <w:tcPr>
            <w:tcW w:w="86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bottom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bl>
    <w:p w:rsidR="002B7BD8" w:rsidRPr="002B7BD8" w:rsidRDefault="002B7BD8" w:rsidP="00314BEE">
      <w:pPr>
        <w:tabs>
          <w:tab w:val="left" w:pos="720"/>
          <w:tab w:val="left" w:leader="underscore" w:pos="10350"/>
        </w:tabs>
        <w:spacing w:before="60" w:after="60"/>
        <w:ind w:left="36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Show five different grade examples of the same coin type</w:t>
      </w:r>
    </w:p>
    <w:p w:rsidR="002B7BD8" w:rsidRPr="002B7BD8" w:rsidRDefault="002B7BD8" w:rsidP="00314BEE">
      <w:pPr>
        <w:tabs>
          <w:tab w:val="left" w:leader="underscore" w:pos="10350"/>
        </w:tabs>
        <w:spacing w:before="60" w:after="60"/>
        <w:ind w:left="720"/>
        <w:rPr>
          <w:rFonts w:ascii="Arial Narrow" w:hAnsi="Arial Narrow"/>
          <w:bCs/>
          <w:sz w:val="22"/>
          <w:szCs w:val="22"/>
        </w:rPr>
      </w:pPr>
      <w:r w:rsidRPr="002B7BD8">
        <w:rPr>
          <w:rFonts w:ascii="Arial Narrow" w:hAnsi="Arial Narrow"/>
          <w:bCs/>
          <w:sz w:val="22"/>
          <w:szCs w:val="22"/>
        </w:rPr>
        <w:t>Explain the term proof and why it is not a grade.</w:t>
      </w:r>
    </w:p>
    <w:tbl>
      <w:tblPr>
        <w:tblStyle w:val="TableGrid"/>
        <w:tblW w:w="0" w:type="auto"/>
        <w:tblInd w:w="720" w:type="dxa"/>
        <w:tblLook w:val="04A0" w:firstRow="1" w:lastRow="0" w:firstColumn="1" w:lastColumn="0" w:noHBand="0" w:noVBand="1"/>
      </w:tblPr>
      <w:tblGrid>
        <w:gridCol w:w="9638"/>
      </w:tblGrid>
      <w:tr w:rsidR="00C700C0" w:rsidTr="007E4DCC">
        <w:trPr>
          <w:trHeight w:val="326"/>
        </w:trPr>
        <w:tc>
          <w:tcPr>
            <w:tcW w:w="10358" w:type="dxa"/>
            <w:tcBorders>
              <w:bottom w:val="single" w:sz="4" w:space="0" w:color="BFBFBF" w:themeColor="background1" w:themeShade="BF"/>
            </w:tcBorders>
          </w:tcPr>
          <w:p w:rsidR="00C700C0" w:rsidRDefault="00C700C0"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bl>
    <w:p w:rsidR="002B7BD8" w:rsidRPr="002B7BD8" w:rsidRDefault="002B7BD8" w:rsidP="00314BEE">
      <w:pPr>
        <w:tabs>
          <w:tab w:val="left" w:leader="underscore" w:pos="10350"/>
        </w:tabs>
        <w:spacing w:before="60" w:after="60"/>
        <w:ind w:left="720"/>
        <w:rPr>
          <w:rFonts w:ascii="Arial Narrow" w:hAnsi="Arial Narrow"/>
          <w:bCs/>
          <w:sz w:val="22"/>
          <w:szCs w:val="22"/>
        </w:rPr>
      </w:pPr>
      <w:r w:rsidRPr="002B7BD8">
        <w:rPr>
          <w:rFonts w:ascii="Arial Narrow" w:hAnsi="Arial Narrow"/>
          <w:bCs/>
          <w:sz w:val="22"/>
          <w:szCs w:val="22"/>
        </w:rPr>
        <w:t>Tell what encapsulated coins are.</w:t>
      </w:r>
    </w:p>
    <w:tbl>
      <w:tblPr>
        <w:tblStyle w:val="TableGrid"/>
        <w:tblW w:w="0" w:type="auto"/>
        <w:tblInd w:w="720" w:type="dxa"/>
        <w:tblLook w:val="04A0" w:firstRow="1" w:lastRow="0" w:firstColumn="1" w:lastColumn="0" w:noHBand="0" w:noVBand="1"/>
      </w:tblPr>
      <w:tblGrid>
        <w:gridCol w:w="9638"/>
      </w:tblGrid>
      <w:tr w:rsidR="00C700C0" w:rsidTr="007E4DCC">
        <w:trPr>
          <w:trHeight w:val="292"/>
        </w:trPr>
        <w:tc>
          <w:tcPr>
            <w:tcW w:w="10358" w:type="dxa"/>
            <w:tcBorders>
              <w:bottom w:val="single" w:sz="4" w:space="0" w:color="BFBFBF" w:themeColor="background1" w:themeShade="BF"/>
            </w:tcBorders>
          </w:tcPr>
          <w:p w:rsidR="00C700C0" w:rsidRDefault="00C700C0" w:rsidP="00314BEE">
            <w:pPr>
              <w:tabs>
                <w:tab w:val="left" w:leader="underscore" w:pos="10350"/>
              </w:tabs>
              <w:spacing w:before="60" w:after="60"/>
              <w:rPr>
                <w:rFonts w:ascii="Arial Narrow" w:hAnsi="Arial Narrow"/>
                <w:bCs/>
                <w:sz w:val="22"/>
                <w:szCs w:val="22"/>
              </w:rPr>
            </w:pPr>
          </w:p>
        </w:tc>
      </w:tr>
      <w:tr w:rsidR="00314BEE" w:rsidTr="007E4DCC">
        <w:trPr>
          <w:trHeight w:val="292"/>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292"/>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292"/>
        </w:trPr>
        <w:tc>
          <w:tcPr>
            <w:tcW w:w="10358" w:type="dxa"/>
            <w:tcBorders>
              <w:top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bl>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4.</w:t>
      </w:r>
      <w:r w:rsidRPr="002B7BD8">
        <w:rPr>
          <w:rFonts w:ascii="Arial Narrow" w:hAnsi="Arial Narrow"/>
          <w:bCs/>
          <w:sz w:val="22"/>
          <w:szCs w:val="22"/>
        </w:rPr>
        <w:tab/>
        <w:t>Know three different ways to store a collection, and describe the benefits, drawbacks, and expenses of each method.</w:t>
      </w:r>
    </w:p>
    <w:tbl>
      <w:tblPr>
        <w:tblStyle w:val="TableGrid"/>
        <w:tblW w:w="0" w:type="auto"/>
        <w:tblInd w:w="595" w:type="dxa"/>
        <w:tblLook w:val="04A0" w:firstRow="1" w:lastRow="0" w:firstColumn="1" w:lastColumn="0" w:noHBand="0" w:noVBand="1"/>
      </w:tblPr>
      <w:tblGrid>
        <w:gridCol w:w="1300"/>
        <w:gridCol w:w="8463"/>
      </w:tblGrid>
      <w:tr w:rsidR="00C700C0" w:rsidRPr="00C700C0" w:rsidTr="007E4DCC">
        <w:tc>
          <w:tcPr>
            <w:tcW w:w="1300" w:type="dxa"/>
            <w:tcBorders>
              <w:top w:val="nil"/>
              <w:left w:val="nil"/>
              <w:bottom w:val="nil"/>
            </w:tcBorders>
          </w:tcPr>
          <w:p w:rsidR="00C700C0" w:rsidRPr="00C700C0" w:rsidRDefault="00C700C0" w:rsidP="00314BEE">
            <w:pPr>
              <w:tabs>
                <w:tab w:val="left" w:pos="167"/>
              </w:tabs>
              <w:spacing w:before="60" w:after="60"/>
              <w:rPr>
                <w:rFonts w:ascii="Arial Narrow" w:hAnsi="Arial Narrow"/>
                <w:bCs/>
                <w:sz w:val="22"/>
                <w:szCs w:val="22"/>
              </w:rPr>
            </w:pPr>
            <w:r w:rsidRPr="00C700C0">
              <w:rPr>
                <w:rFonts w:ascii="Arial Narrow" w:hAnsi="Arial Narrow"/>
                <w:bCs/>
                <w:sz w:val="22"/>
                <w:szCs w:val="22"/>
              </w:rPr>
              <w:t>Method</w:t>
            </w:r>
          </w:p>
        </w:tc>
        <w:tc>
          <w:tcPr>
            <w:tcW w:w="8463" w:type="dxa"/>
            <w:tcBorders>
              <w:bottom w:val="single" w:sz="4" w:space="0" w:color="auto"/>
            </w:tcBorders>
          </w:tcPr>
          <w:p w:rsidR="00C700C0" w:rsidRPr="00C700C0" w:rsidRDefault="00C700C0"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Benefits</w:t>
            </w:r>
          </w:p>
        </w:tc>
        <w:tc>
          <w:tcPr>
            <w:tcW w:w="84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lastRenderedPageBreak/>
              <w:tab/>
            </w:r>
            <w:r w:rsidRPr="00C700C0">
              <w:rPr>
                <w:rFonts w:ascii="Arial Narrow" w:hAnsi="Arial Narrow"/>
                <w:bCs/>
                <w:sz w:val="22"/>
                <w:szCs w:val="22"/>
              </w:rPr>
              <w:t>Drawbacks</w:t>
            </w:r>
          </w:p>
        </w:tc>
        <w:tc>
          <w:tcPr>
            <w:tcW w:w="84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Expense</w:t>
            </w:r>
          </w:p>
        </w:tc>
        <w:tc>
          <w:tcPr>
            <w:tcW w:w="84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bl>
    <w:p w:rsidR="0093027D" w:rsidRPr="003A22E4" w:rsidRDefault="0093027D" w:rsidP="00314BEE">
      <w:pPr>
        <w:spacing w:before="60" w:after="60"/>
        <w:rPr>
          <w:sz w:val="2"/>
        </w:rPr>
      </w:pPr>
    </w:p>
    <w:tbl>
      <w:tblPr>
        <w:tblStyle w:val="TableGrid"/>
        <w:tblW w:w="0" w:type="auto"/>
        <w:tblInd w:w="595" w:type="dxa"/>
        <w:tblLook w:val="04A0" w:firstRow="1" w:lastRow="0" w:firstColumn="1" w:lastColumn="0" w:noHBand="0" w:noVBand="1"/>
      </w:tblPr>
      <w:tblGrid>
        <w:gridCol w:w="1300"/>
        <w:gridCol w:w="8463"/>
      </w:tblGrid>
      <w:tr w:rsidR="00C700C0" w:rsidRPr="00C700C0" w:rsidTr="007E4DCC">
        <w:tc>
          <w:tcPr>
            <w:tcW w:w="1300" w:type="dxa"/>
            <w:tcBorders>
              <w:top w:val="nil"/>
              <w:left w:val="nil"/>
              <w:bottom w:val="nil"/>
            </w:tcBorders>
          </w:tcPr>
          <w:p w:rsidR="00C700C0" w:rsidRPr="00C700C0" w:rsidRDefault="00C700C0" w:rsidP="00314BEE">
            <w:pPr>
              <w:tabs>
                <w:tab w:val="left" w:pos="167"/>
              </w:tabs>
              <w:spacing w:before="60" w:after="60"/>
              <w:rPr>
                <w:rFonts w:ascii="Arial Narrow" w:hAnsi="Arial Narrow"/>
                <w:bCs/>
                <w:sz w:val="22"/>
                <w:szCs w:val="22"/>
              </w:rPr>
            </w:pPr>
            <w:r w:rsidRPr="00C700C0">
              <w:rPr>
                <w:rFonts w:ascii="Arial Narrow" w:hAnsi="Arial Narrow"/>
                <w:bCs/>
                <w:sz w:val="22"/>
                <w:szCs w:val="22"/>
              </w:rPr>
              <w:t>Method</w:t>
            </w:r>
          </w:p>
        </w:tc>
        <w:tc>
          <w:tcPr>
            <w:tcW w:w="8463" w:type="dxa"/>
            <w:tcBorders>
              <w:bottom w:val="single" w:sz="4" w:space="0" w:color="BFBFBF" w:themeColor="background1" w:themeShade="BF"/>
            </w:tcBorders>
          </w:tcPr>
          <w:p w:rsidR="00C700C0" w:rsidRPr="00C700C0" w:rsidRDefault="00C700C0"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Benefits</w:t>
            </w: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3A22E4" w:rsidTr="007E4DCC">
        <w:trPr>
          <w:trHeight w:val="360"/>
        </w:trPr>
        <w:tc>
          <w:tcPr>
            <w:tcW w:w="1300" w:type="dxa"/>
            <w:vMerge w:val="restart"/>
            <w:tcBorders>
              <w:top w:val="nil"/>
              <w:left w:val="nil"/>
            </w:tcBorders>
          </w:tcPr>
          <w:p w:rsidR="00314BEE" w:rsidRPr="0023363C" w:rsidRDefault="00314BEE" w:rsidP="00314BEE">
            <w:pPr>
              <w:tabs>
                <w:tab w:val="left" w:pos="167"/>
              </w:tabs>
              <w:spacing w:before="60" w:after="60"/>
              <w:rPr>
                <w:rFonts w:ascii="Arial Narrow" w:hAnsi="Arial Narrow"/>
                <w:bCs/>
                <w:sz w:val="22"/>
                <w:szCs w:val="22"/>
              </w:rPr>
            </w:pPr>
            <w:r w:rsidRPr="0023363C">
              <w:rPr>
                <w:rFonts w:ascii="Arial Narrow" w:hAnsi="Arial Narrow"/>
                <w:bCs/>
                <w:sz w:val="22"/>
                <w:szCs w:val="22"/>
              </w:rPr>
              <w:tab/>
              <w:t>Drawbacks</w:t>
            </w:r>
          </w:p>
        </w:tc>
        <w:tc>
          <w:tcPr>
            <w:tcW w:w="8463" w:type="dxa"/>
            <w:tcBorders>
              <w:bottom w:val="single" w:sz="4" w:space="0" w:color="BFBFBF" w:themeColor="background1" w:themeShade="BF"/>
            </w:tcBorders>
          </w:tcPr>
          <w:p w:rsidR="00314BEE" w:rsidRPr="0023363C" w:rsidRDefault="00314BEE" w:rsidP="0023363C">
            <w:pPr>
              <w:tabs>
                <w:tab w:val="left" w:pos="167"/>
              </w:tabs>
              <w:spacing w:before="60" w:after="60"/>
              <w:rPr>
                <w:rFonts w:ascii="Arial Narrow" w:hAnsi="Arial Narrow"/>
                <w:bCs/>
                <w:sz w:val="22"/>
                <w:szCs w:val="22"/>
              </w:rPr>
            </w:pPr>
          </w:p>
        </w:tc>
      </w:tr>
      <w:tr w:rsidR="00314BEE" w:rsidRPr="00C700C0" w:rsidTr="007E4DCC">
        <w:trPr>
          <w:trHeight w:val="360"/>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360"/>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360"/>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Expense</w:t>
            </w:r>
          </w:p>
        </w:tc>
        <w:tc>
          <w:tcPr>
            <w:tcW w:w="84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bl>
    <w:p w:rsidR="0093027D" w:rsidRPr="003A22E4" w:rsidRDefault="0093027D" w:rsidP="00314BEE">
      <w:pPr>
        <w:spacing w:before="60" w:after="60"/>
        <w:rPr>
          <w:sz w:val="4"/>
        </w:rPr>
      </w:pPr>
    </w:p>
    <w:tbl>
      <w:tblPr>
        <w:tblStyle w:val="TableGrid"/>
        <w:tblW w:w="0" w:type="auto"/>
        <w:tblInd w:w="595" w:type="dxa"/>
        <w:tblLook w:val="04A0" w:firstRow="1" w:lastRow="0" w:firstColumn="1" w:lastColumn="0" w:noHBand="0" w:noVBand="1"/>
      </w:tblPr>
      <w:tblGrid>
        <w:gridCol w:w="1300"/>
        <w:gridCol w:w="8463"/>
      </w:tblGrid>
      <w:tr w:rsidR="00C700C0" w:rsidRPr="00C700C0" w:rsidTr="007E4DCC">
        <w:tc>
          <w:tcPr>
            <w:tcW w:w="1300" w:type="dxa"/>
            <w:tcBorders>
              <w:top w:val="nil"/>
              <w:left w:val="nil"/>
              <w:bottom w:val="nil"/>
            </w:tcBorders>
          </w:tcPr>
          <w:p w:rsidR="00C700C0" w:rsidRPr="00C700C0" w:rsidRDefault="00C700C0" w:rsidP="00314BEE">
            <w:pPr>
              <w:tabs>
                <w:tab w:val="left" w:pos="167"/>
              </w:tabs>
              <w:spacing w:before="60" w:after="60"/>
              <w:rPr>
                <w:rFonts w:ascii="Arial Narrow" w:hAnsi="Arial Narrow"/>
                <w:bCs/>
                <w:sz w:val="22"/>
                <w:szCs w:val="22"/>
              </w:rPr>
            </w:pPr>
            <w:r w:rsidRPr="00C700C0">
              <w:rPr>
                <w:rFonts w:ascii="Arial Narrow" w:hAnsi="Arial Narrow"/>
                <w:bCs/>
                <w:sz w:val="22"/>
                <w:szCs w:val="22"/>
              </w:rPr>
              <w:t>Method</w:t>
            </w:r>
          </w:p>
        </w:tc>
        <w:tc>
          <w:tcPr>
            <w:tcW w:w="8463" w:type="dxa"/>
            <w:tcBorders>
              <w:bottom w:val="single" w:sz="4" w:space="0" w:color="auto"/>
            </w:tcBorders>
          </w:tcPr>
          <w:p w:rsidR="00C700C0" w:rsidRPr="00C700C0" w:rsidRDefault="00C700C0"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Benefits</w:t>
            </w:r>
          </w:p>
        </w:tc>
        <w:tc>
          <w:tcPr>
            <w:tcW w:w="84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Drawbacks</w:t>
            </w:r>
          </w:p>
        </w:tc>
        <w:tc>
          <w:tcPr>
            <w:tcW w:w="84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Expense</w:t>
            </w:r>
          </w:p>
        </w:tc>
        <w:tc>
          <w:tcPr>
            <w:tcW w:w="84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bl>
    <w:p w:rsidR="002B7BD8" w:rsidRPr="002B7BD8" w:rsidRDefault="002B7BD8" w:rsidP="00314BEE">
      <w:pPr>
        <w:tabs>
          <w:tab w:val="left" w:leader="underscore" w:pos="10350"/>
        </w:tabs>
        <w:spacing w:before="60" w:after="60"/>
        <w:ind w:left="360"/>
        <w:rPr>
          <w:rFonts w:ascii="Arial Narrow" w:hAnsi="Arial Narrow"/>
          <w:bCs/>
          <w:sz w:val="22"/>
          <w:szCs w:val="22"/>
        </w:rPr>
      </w:pPr>
      <w:r w:rsidRPr="002B7BD8">
        <w:rPr>
          <w:rFonts w:ascii="Arial Narrow" w:hAnsi="Arial Narrow"/>
          <w:bCs/>
          <w:sz w:val="22"/>
          <w:szCs w:val="22"/>
        </w:rPr>
        <w:t>Pick one to use when completing requirements.</w:t>
      </w:r>
      <w:r w:rsidR="00C700C0">
        <w:rPr>
          <w:rFonts w:ascii="Arial Narrow" w:hAnsi="Arial Narrow"/>
          <w:bCs/>
          <w:sz w:val="22"/>
          <w:szCs w:val="22"/>
        </w:rPr>
        <w:tab/>
      </w:r>
    </w:p>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lastRenderedPageBreak/>
        <w:t>5.</w:t>
      </w:r>
      <w:r w:rsidRPr="002B7BD8">
        <w:rPr>
          <w:rFonts w:ascii="Arial Narrow" w:hAnsi="Arial Narrow"/>
          <w:bCs/>
          <w:sz w:val="22"/>
          <w:szCs w:val="22"/>
        </w:rPr>
        <w:tab/>
        <w:t>Do the following:</w:t>
      </w:r>
    </w:p>
    <w:p w:rsidR="002B7BD8" w:rsidRPr="002B7BD8" w:rsidRDefault="002B7BD8" w:rsidP="00314BEE">
      <w:pPr>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
          <w:bCs/>
          <w:sz w:val="22"/>
          <w:szCs w:val="22"/>
        </w:rPr>
        <w:sym w:font="Webdings" w:char="F063"/>
      </w:r>
      <w:r w:rsidRPr="002B7BD8">
        <w:rPr>
          <w:rFonts w:ascii="Arial Narrow" w:hAnsi="Arial Narrow"/>
          <w:bCs/>
          <w:sz w:val="22"/>
          <w:szCs w:val="22"/>
        </w:rPr>
        <w:tab/>
        <w:t>a.</w:t>
      </w:r>
      <w:r w:rsidRPr="002B7BD8">
        <w:rPr>
          <w:rFonts w:ascii="Arial Narrow" w:hAnsi="Arial Narrow"/>
          <w:bCs/>
          <w:sz w:val="22"/>
          <w:szCs w:val="22"/>
        </w:rPr>
        <w:tab/>
        <w:t>Demonstrate to your counselor tha</w:t>
      </w:r>
      <w:r w:rsidR="0093027D">
        <w:rPr>
          <w:rFonts w:ascii="Arial Narrow" w:hAnsi="Arial Narrow"/>
          <w:bCs/>
          <w:sz w:val="22"/>
          <w:szCs w:val="22"/>
        </w:rPr>
        <w:t xml:space="preserve">t you know how to use two U.S. </w:t>
      </w:r>
      <w:r w:rsidRPr="002B7BD8">
        <w:rPr>
          <w:rFonts w:ascii="Arial Narrow" w:hAnsi="Arial Narrow"/>
          <w:bCs/>
          <w:sz w:val="22"/>
          <w:szCs w:val="22"/>
        </w:rPr>
        <w:t>or world coin reference catalogs.</w:t>
      </w:r>
    </w:p>
    <w:p w:rsidR="002B7BD8" w:rsidRPr="002B7BD8" w:rsidRDefault="002B7BD8" w:rsidP="00314BEE">
      <w:pPr>
        <w:tabs>
          <w:tab w:val="left" w:pos="720"/>
          <w:tab w:val="left" w:pos="1080"/>
          <w:tab w:val="left" w:leader="underscore" w:pos="10350"/>
        </w:tabs>
        <w:spacing w:before="60" w:after="60"/>
        <w:ind w:left="720" w:hanging="360"/>
        <w:rPr>
          <w:rFonts w:ascii="Arial Narrow" w:hAnsi="Arial Narrow"/>
          <w:bCs/>
          <w:sz w:val="22"/>
          <w:szCs w:val="22"/>
        </w:rPr>
      </w:pPr>
      <w:r w:rsidRPr="002B7BD8">
        <w:rPr>
          <w:rFonts w:ascii="Arial Narrow" w:hAnsi="Arial Narrow"/>
          <w:bCs/>
          <w:sz w:val="22"/>
          <w:szCs w:val="22"/>
        </w:rPr>
        <w:tab/>
        <w:t>b.</w:t>
      </w:r>
      <w:r w:rsidRPr="002B7BD8">
        <w:rPr>
          <w:rFonts w:ascii="Arial Narrow" w:hAnsi="Arial Narrow"/>
          <w:bCs/>
          <w:sz w:val="22"/>
          <w:szCs w:val="22"/>
        </w:rPr>
        <w:tab/>
        <w:t>Read a numismatic magazine or newspaper: and tell your counselor about what you learned.</w:t>
      </w:r>
    </w:p>
    <w:tbl>
      <w:tblPr>
        <w:tblStyle w:val="TableGrid"/>
        <w:tblW w:w="0" w:type="auto"/>
        <w:tblInd w:w="1080" w:type="dxa"/>
        <w:tblLook w:val="04A0" w:firstRow="1" w:lastRow="0" w:firstColumn="1" w:lastColumn="0" w:noHBand="0" w:noVBand="1"/>
      </w:tblPr>
      <w:tblGrid>
        <w:gridCol w:w="9278"/>
      </w:tblGrid>
      <w:tr w:rsidR="0093027D" w:rsidTr="0023363C">
        <w:trPr>
          <w:trHeight w:val="292"/>
        </w:trPr>
        <w:tc>
          <w:tcPr>
            <w:tcW w:w="10358" w:type="dxa"/>
            <w:tcBorders>
              <w:bottom w:val="single" w:sz="4" w:space="0" w:color="BFBFBF" w:themeColor="background1" w:themeShade="BF"/>
            </w:tcBorders>
          </w:tcPr>
          <w:p w:rsidR="0093027D" w:rsidRDefault="0093027D" w:rsidP="00314BEE">
            <w:pPr>
              <w:tabs>
                <w:tab w:val="left" w:leader="underscore" w:pos="10350"/>
              </w:tabs>
              <w:spacing w:before="60" w:after="60"/>
              <w:rPr>
                <w:rFonts w:ascii="Arial Narrow" w:hAnsi="Arial Narrow"/>
                <w:bCs/>
                <w:sz w:val="22"/>
                <w:szCs w:val="22"/>
              </w:rPr>
            </w:pPr>
          </w:p>
        </w:tc>
      </w:tr>
      <w:tr w:rsidR="003A22E4" w:rsidTr="0023363C">
        <w:trPr>
          <w:trHeight w:val="292"/>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292"/>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292"/>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292"/>
        </w:trPr>
        <w:tc>
          <w:tcPr>
            <w:tcW w:w="10358" w:type="dxa"/>
            <w:tcBorders>
              <w:top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bl>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6.</w:t>
      </w:r>
      <w:r w:rsidRPr="002B7BD8">
        <w:rPr>
          <w:rFonts w:ascii="Arial Narrow" w:hAnsi="Arial Narrow"/>
          <w:bCs/>
          <w:sz w:val="22"/>
          <w:szCs w:val="22"/>
        </w:rPr>
        <w:tab/>
        <w:t>Describe the 1999-2008 50 State Quarters Program.</w:t>
      </w:r>
    </w:p>
    <w:tbl>
      <w:tblPr>
        <w:tblStyle w:val="TableGrid"/>
        <w:tblW w:w="0" w:type="auto"/>
        <w:tblInd w:w="360" w:type="dxa"/>
        <w:tblLook w:val="04A0" w:firstRow="1" w:lastRow="0" w:firstColumn="1" w:lastColumn="0" w:noHBand="0" w:noVBand="1"/>
      </w:tblPr>
      <w:tblGrid>
        <w:gridCol w:w="9998"/>
      </w:tblGrid>
      <w:tr w:rsidR="0093027D" w:rsidTr="0023363C">
        <w:trPr>
          <w:trHeight w:val="305"/>
        </w:trPr>
        <w:tc>
          <w:tcPr>
            <w:tcW w:w="10358" w:type="dxa"/>
            <w:tcBorders>
              <w:bottom w:val="single" w:sz="4" w:space="0" w:color="BFBFBF" w:themeColor="background1" w:themeShade="BF"/>
            </w:tcBorders>
          </w:tcPr>
          <w:p w:rsidR="0093027D" w:rsidRDefault="0093027D" w:rsidP="00314BEE">
            <w:pPr>
              <w:tabs>
                <w:tab w:val="left" w:leader="underscore" w:pos="10350"/>
              </w:tabs>
              <w:spacing w:before="60" w:after="60"/>
              <w:rPr>
                <w:rFonts w:ascii="Arial Narrow" w:hAnsi="Arial Narrow"/>
                <w:bCs/>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303"/>
        </w:trPr>
        <w:tc>
          <w:tcPr>
            <w:tcW w:w="10358" w:type="dxa"/>
            <w:tcBorders>
              <w:top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bl>
    <w:p w:rsidR="002B7BD8" w:rsidRPr="002B7BD8" w:rsidRDefault="002B7BD8" w:rsidP="00314BEE">
      <w:pPr>
        <w:tabs>
          <w:tab w:val="left" w:pos="720"/>
          <w:tab w:val="left" w:leader="underscore" w:pos="10350"/>
        </w:tabs>
        <w:spacing w:before="60" w:after="60"/>
        <w:ind w:left="360"/>
        <w:rPr>
          <w:rFonts w:ascii="Arial Narrow" w:hAnsi="Arial Narrow"/>
          <w:bCs/>
          <w:sz w:val="22"/>
          <w:szCs w:val="22"/>
        </w:rPr>
      </w:pPr>
      <w:r w:rsidRPr="002B7BD8">
        <w:rPr>
          <w:rFonts w:ascii="Arial Narrow" w:hAnsi="Arial Narrow"/>
          <w:b/>
          <w:bCs/>
          <w:sz w:val="22"/>
          <w:szCs w:val="22"/>
        </w:rPr>
        <w:sym w:font="Webdings" w:char="F063"/>
      </w:r>
      <w:r w:rsidRPr="002B7BD8">
        <w:rPr>
          <w:rFonts w:ascii="Arial Narrow" w:hAnsi="Arial Narrow"/>
          <w:bCs/>
          <w:sz w:val="22"/>
          <w:szCs w:val="22"/>
        </w:rPr>
        <w:tab/>
        <w:t>Collect and show your counselor five different quarters you have acquired from circulation.</w:t>
      </w:r>
    </w:p>
    <w:p w:rsidR="002B7BD8" w:rsidRPr="002B7BD8" w:rsidRDefault="002B7BD8" w:rsidP="00314BEE">
      <w:pPr>
        <w:tabs>
          <w:tab w:val="left" w:pos="360"/>
          <w:tab w:val="left" w:pos="720"/>
          <w:tab w:val="left" w:leader="underscore" w:pos="10350"/>
        </w:tabs>
        <w:spacing w:before="60" w:after="60"/>
        <w:ind w:left="720" w:hanging="720"/>
        <w:rPr>
          <w:rFonts w:ascii="Arial Narrow" w:hAnsi="Arial Narrow"/>
          <w:bCs/>
          <w:sz w:val="22"/>
          <w:szCs w:val="22"/>
        </w:rPr>
      </w:pPr>
      <w:r w:rsidRPr="002B7BD8">
        <w:rPr>
          <w:rFonts w:ascii="Arial Narrow" w:hAnsi="Arial Narrow"/>
          <w:b/>
          <w:bCs/>
          <w:sz w:val="22"/>
          <w:szCs w:val="22"/>
        </w:rPr>
        <w:sym w:font="Webdings" w:char="F063"/>
      </w:r>
      <w:r w:rsidRPr="002B7BD8">
        <w:rPr>
          <w:rFonts w:ascii="Arial Narrow" w:hAnsi="Arial Narrow"/>
          <w:bCs/>
          <w:sz w:val="22"/>
          <w:szCs w:val="22"/>
        </w:rPr>
        <w:tab/>
        <w:t>7.</w:t>
      </w:r>
      <w:r w:rsidRPr="002B7BD8">
        <w:rPr>
          <w:rFonts w:ascii="Arial Narrow" w:hAnsi="Arial Narrow"/>
          <w:bCs/>
          <w:sz w:val="22"/>
          <w:szCs w:val="22"/>
        </w:rPr>
        <w:tab/>
        <w:t>Collect from circulation a set</w:t>
      </w:r>
      <w:r w:rsidR="003A22E4">
        <w:rPr>
          <w:rFonts w:ascii="Arial Narrow" w:hAnsi="Arial Narrow"/>
          <w:bCs/>
          <w:sz w:val="22"/>
          <w:szCs w:val="22"/>
        </w:rPr>
        <w:t xml:space="preserve"> of currently circulating U.S. coins. </w:t>
      </w:r>
      <w:r w:rsidRPr="002B7BD8">
        <w:rPr>
          <w:rFonts w:ascii="Arial Narrow" w:hAnsi="Arial Narrow"/>
          <w:bCs/>
          <w:sz w:val="22"/>
          <w:szCs w:val="22"/>
        </w:rPr>
        <w:t>Include one coin of each denomination (cent, nickel, dime, quarter, half-dollar, dollar).</w:t>
      </w:r>
    </w:p>
    <w:p w:rsidR="002B7BD8" w:rsidRDefault="002B7BD8" w:rsidP="00314BEE">
      <w:pPr>
        <w:tabs>
          <w:tab w:val="left" w:leader="underscore" w:pos="10350"/>
        </w:tabs>
        <w:spacing w:before="60" w:after="60"/>
        <w:ind w:left="720"/>
        <w:rPr>
          <w:rFonts w:ascii="Arial Narrow" w:hAnsi="Arial Narrow"/>
          <w:bCs/>
          <w:sz w:val="22"/>
          <w:szCs w:val="22"/>
        </w:rPr>
      </w:pPr>
      <w:r w:rsidRPr="002B7BD8">
        <w:rPr>
          <w:rFonts w:ascii="Arial Narrow" w:hAnsi="Arial Narrow"/>
          <w:bCs/>
          <w:sz w:val="22"/>
          <w:szCs w:val="22"/>
        </w:rPr>
        <w:t>For each coin, locate the mint marks, if any, and the designer's initials, if any.</w:t>
      </w:r>
    </w:p>
    <w:tbl>
      <w:tblPr>
        <w:tblStyle w:val="TableGrid"/>
        <w:tblW w:w="0" w:type="auto"/>
        <w:tblInd w:w="595" w:type="dxa"/>
        <w:tblLook w:val="04A0" w:firstRow="1" w:lastRow="0" w:firstColumn="1" w:lastColumn="0" w:noHBand="0" w:noVBand="1"/>
      </w:tblPr>
      <w:tblGrid>
        <w:gridCol w:w="1100"/>
        <w:gridCol w:w="4331"/>
        <w:gridCol w:w="4332"/>
      </w:tblGrid>
      <w:tr w:rsidR="0093027D" w:rsidRPr="0093027D" w:rsidTr="0093027D">
        <w:tc>
          <w:tcPr>
            <w:tcW w:w="1100" w:type="dxa"/>
            <w:tcBorders>
              <w:top w:val="nil"/>
              <w:left w:val="nil"/>
              <w:bottom w:val="nil"/>
              <w:right w:val="nil"/>
            </w:tcBorders>
          </w:tcPr>
          <w:p w:rsidR="0093027D" w:rsidRPr="0093027D" w:rsidRDefault="0093027D" w:rsidP="00314BEE">
            <w:pPr>
              <w:spacing w:before="60" w:after="60"/>
              <w:rPr>
                <w:rFonts w:ascii="Arial Narrow" w:hAnsi="Arial Narrow"/>
                <w:bCs/>
                <w:sz w:val="22"/>
                <w:szCs w:val="22"/>
              </w:rPr>
            </w:pPr>
          </w:p>
        </w:tc>
        <w:tc>
          <w:tcPr>
            <w:tcW w:w="4331" w:type="dxa"/>
            <w:tcBorders>
              <w:top w:val="nil"/>
              <w:left w:val="nil"/>
              <w:right w:val="nil"/>
            </w:tcBorders>
          </w:tcPr>
          <w:p w:rsidR="0093027D" w:rsidRPr="0093027D" w:rsidRDefault="0093027D" w:rsidP="00314BEE">
            <w:pPr>
              <w:spacing w:before="60" w:after="60"/>
              <w:jc w:val="center"/>
              <w:rPr>
                <w:rFonts w:ascii="Arial Narrow" w:hAnsi="Arial Narrow"/>
                <w:bCs/>
                <w:sz w:val="22"/>
                <w:szCs w:val="22"/>
              </w:rPr>
            </w:pPr>
            <w:r>
              <w:rPr>
                <w:rFonts w:ascii="Arial Narrow" w:hAnsi="Arial Narrow"/>
                <w:bCs/>
                <w:sz w:val="22"/>
                <w:szCs w:val="22"/>
              </w:rPr>
              <w:t xml:space="preserve">Location  of Mint Mark </w:t>
            </w:r>
          </w:p>
        </w:tc>
        <w:tc>
          <w:tcPr>
            <w:tcW w:w="4332" w:type="dxa"/>
            <w:tcBorders>
              <w:top w:val="nil"/>
              <w:left w:val="nil"/>
              <w:right w:val="nil"/>
            </w:tcBorders>
          </w:tcPr>
          <w:p w:rsidR="0093027D" w:rsidRPr="0093027D" w:rsidRDefault="0093027D" w:rsidP="00314BEE">
            <w:pPr>
              <w:spacing w:before="60" w:after="60"/>
              <w:jc w:val="center"/>
              <w:rPr>
                <w:rFonts w:ascii="Arial Narrow" w:hAnsi="Arial Narrow"/>
                <w:bCs/>
                <w:sz w:val="22"/>
                <w:szCs w:val="22"/>
              </w:rPr>
            </w:pPr>
            <w:r>
              <w:rPr>
                <w:rFonts w:ascii="Arial Narrow" w:hAnsi="Arial Narrow"/>
                <w:bCs/>
                <w:sz w:val="22"/>
                <w:szCs w:val="22"/>
              </w:rPr>
              <w:t>Location  of Designer’s Initials</w:t>
            </w:r>
          </w:p>
        </w:tc>
      </w:tr>
      <w:tr w:rsidR="0093027D" w:rsidRPr="0093027D" w:rsidTr="00ED0968">
        <w:tc>
          <w:tcPr>
            <w:tcW w:w="1100" w:type="dxa"/>
            <w:tcBorders>
              <w:top w:val="nil"/>
              <w:left w:val="nil"/>
              <w:bottom w:val="nil"/>
            </w:tcBorders>
          </w:tcPr>
          <w:p w:rsidR="0093027D" w:rsidRPr="0093027D" w:rsidRDefault="003A22E4" w:rsidP="00314BEE">
            <w:pPr>
              <w:spacing w:before="60" w:after="60"/>
              <w:rPr>
                <w:rFonts w:ascii="Arial Narrow" w:hAnsi="Arial Narrow"/>
                <w:bCs/>
                <w:sz w:val="22"/>
                <w:szCs w:val="22"/>
              </w:rPr>
            </w:pPr>
            <w:r>
              <w:rPr>
                <w:rFonts w:ascii="Arial Narrow" w:hAnsi="Arial Narrow"/>
                <w:bCs/>
                <w:sz w:val="22"/>
                <w:szCs w:val="22"/>
              </w:rPr>
              <w:t>Cent</w:t>
            </w:r>
          </w:p>
        </w:tc>
        <w:tc>
          <w:tcPr>
            <w:tcW w:w="4331" w:type="dxa"/>
          </w:tcPr>
          <w:p w:rsidR="0093027D" w:rsidRPr="0093027D" w:rsidRDefault="0093027D" w:rsidP="00314BEE">
            <w:pPr>
              <w:spacing w:before="60" w:after="60"/>
              <w:rPr>
                <w:rFonts w:ascii="Arial Narrow" w:hAnsi="Arial Narrow"/>
                <w:bCs/>
                <w:sz w:val="22"/>
                <w:szCs w:val="22"/>
              </w:rPr>
            </w:pPr>
          </w:p>
        </w:tc>
        <w:tc>
          <w:tcPr>
            <w:tcW w:w="4332" w:type="dxa"/>
          </w:tcPr>
          <w:p w:rsidR="0093027D" w:rsidRPr="0093027D" w:rsidRDefault="0093027D" w:rsidP="00314BEE">
            <w:pPr>
              <w:spacing w:before="60" w:after="60"/>
              <w:rPr>
                <w:rFonts w:ascii="Arial Narrow" w:hAnsi="Arial Narrow"/>
                <w:bCs/>
                <w:sz w:val="22"/>
                <w:szCs w:val="22"/>
              </w:rPr>
            </w:pPr>
          </w:p>
        </w:tc>
      </w:tr>
      <w:tr w:rsidR="0093027D" w:rsidRPr="0093027D" w:rsidTr="00ED0968">
        <w:tc>
          <w:tcPr>
            <w:tcW w:w="1100" w:type="dxa"/>
            <w:tcBorders>
              <w:top w:val="nil"/>
              <w:left w:val="nil"/>
              <w:bottom w:val="nil"/>
            </w:tcBorders>
          </w:tcPr>
          <w:p w:rsidR="0093027D" w:rsidRPr="0093027D" w:rsidRDefault="003A22E4" w:rsidP="00314BEE">
            <w:pPr>
              <w:spacing w:before="60" w:after="60"/>
              <w:rPr>
                <w:rFonts w:ascii="Arial Narrow" w:hAnsi="Arial Narrow"/>
                <w:bCs/>
                <w:sz w:val="22"/>
                <w:szCs w:val="22"/>
              </w:rPr>
            </w:pPr>
            <w:r>
              <w:rPr>
                <w:rFonts w:ascii="Arial Narrow" w:hAnsi="Arial Narrow"/>
                <w:bCs/>
                <w:sz w:val="22"/>
                <w:szCs w:val="22"/>
              </w:rPr>
              <w:t>Nickel</w:t>
            </w:r>
          </w:p>
        </w:tc>
        <w:tc>
          <w:tcPr>
            <w:tcW w:w="4331" w:type="dxa"/>
          </w:tcPr>
          <w:p w:rsidR="0093027D" w:rsidRPr="0093027D" w:rsidRDefault="0093027D" w:rsidP="00314BEE">
            <w:pPr>
              <w:spacing w:before="60" w:after="60"/>
              <w:rPr>
                <w:rFonts w:ascii="Arial Narrow" w:hAnsi="Arial Narrow"/>
                <w:bCs/>
                <w:sz w:val="22"/>
                <w:szCs w:val="22"/>
              </w:rPr>
            </w:pPr>
          </w:p>
        </w:tc>
        <w:tc>
          <w:tcPr>
            <w:tcW w:w="4332" w:type="dxa"/>
          </w:tcPr>
          <w:p w:rsidR="0093027D" w:rsidRPr="0093027D" w:rsidRDefault="0093027D" w:rsidP="00314BEE">
            <w:pPr>
              <w:spacing w:before="60" w:after="60"/>
              <w:rPr>
                <w:rFonts w:ascii="Arial Narrow" w:hAnsi="Arial Narrow"/>
                <w:bCs/>
                <w:sz w:val="22"/>
                <w:szCs w:val="22"/>
              </w:rPr>
            </w:pPr>
          </w:p>
        </w:tc>
      </w:tr>
      <w:tr w:rsidR="0093027D" w:rsidRPr="0093027D" w:rsidTr="00ED0968">
        <w:tc>
          <w:tcPr>
            <w:tcW w:w="1100" w:type="dxa"/>
            <w:tcBorders>
              <w:top w:val="nil"/>
              <w:left w:val="nil"/>
              <w:bottom w:val="nil"/>
            </w:tcBorders>
          </w:tcPr>
          <w:p w:rsidR="0093027D" w:rsidRPr="0093027D" w:rsidRDefault="003A22E4" w:rsidP="00314BEE">
            <w:pPr>
              <w:spacing w:before="60" w:after="60"/>
              <w:rPr>
                <w:rFonts w:ascii="Arial Narrow" w:hAnsi="Arial Narrow"/>
                <w:bCs/>
                <w:sz w:val="22"/>
                <w:szCs w:val="22"/>
              </w:rPr>
            </w:pPr>
            <w:r>
              <w:rPr>
                <w:rFonts w:ascii="Arial Narrow" w:hAnsi="Arial Narrow"/>
                <w:bCs/>
                <w:sz w:val="22"/>
                <w:szCs w:val="22"/>
              </w:rPr>
              <w:t>Dime</w:t>
            </w:r>
          </w:p>
        </w:tc>
        <w:tc>
          <w:tcPr>
            <w:tcW w:w="4331" w:type="dxa"/>
          </w:tcPr>
          <w:p w:rsidR="0093027D" w:rsidRPr="0093027D" w:rsidRDefault="0093027D" w:rsidP="00314BEE">
            <w:pPr>
              <w:spacing w:before="60" w:after="60"/>
              <w:rPr>
                <w:rFonts w:ascii="Arial Narrow" w:hAnsi="Arial Narrow"/>
                <w:bCs/>
                <w:sz w:val="22"/>
                <w:szCs w:val="22"/>
              </w:rPr>
            </w:pPr>
          </w:p>
        </w:tc>
        <w:tc>
          <w:tcPr>
            <w:tcW w:w="4332" w:type="dxa"/>
          </w:tcPr>
          <w:p w:rsidR="0093027D" w:rsidRPr="0093027D" w:rsidRDefault="0093027D" w:rsidP="00314BEE">
            <w:pPr>
              <w:spacing w:before="60" w:after="60"/>
              <w:rPr>
                <w:rFonts w:ascii="Arial Narrow" w:hAnsi="Arial Narrow"/>
                <w:bCs/>
                <w:sz w:val="22"/>
                <w:szCs w:val="22"/>
              </w:rPr>
            </w:pPr>
          </w:p>
        </w:tc>
      </w:tr>
      <w:tr w:rsidR="0093027D" w:rsidRPr="0093027D" w:rsidTr="00ED0968">
        <w:tc>
          <w:tcPr>
            <w:tcW w:w="1100" w:type="dxa"/>
            <w:tcBorders>
              <w:top w:val="nil"/>
              <w:left w:val="nil"/>
              <w:bottom w:val="nil"/>
            </w:tcBorders>
          </w:tcPr>
          <w:p w:rsidR="0093027D" w:rsidRPr="0093027D" w:rsidRDefault="003A22E4" w:rsidP="00314BEE">
            <w:pPr>
              <w:spacing w:before="60" w:after="60"/>
              <w:rPr>
                <w:rFonts w:ascii="Arial Narrow" w:hAnsi="Arial Narrow"/>
                <w:bCs/>
                <w:sz w:val="22"/>
                <w:szCs w:val="22"/>
              </w:rPr>
            </w:pPr>
            <w:r>
              <w:rPr>
                <w:rFonts w:ascii="Arial Narrow" w:hAnsi="Arial Narrow"/>
                <w:bCs/>
                <w:sz w:val="22"/>
                <w:szCs w:val="22"/>
              </w:rPr>
              <w:t>Quarter</w:t>
            </w:r>
          </w:p>
        </w:tc>
        <w:tc>
          <w:tcPr>
            <w:tcW w:w="4331" w:type="dxa"/>
          </w:tcPr>
          <w:p w:rsidR="0093027D" w:rsidRPr="0093027D" w:rsidRDefault="0093027D" w:rsidP="00314BEE">
            <w:pPr>
              <w:spacing w:before="60" w:after="60"/>
              <w:rPr>
                <w:rFonts w:ascii="Arial Narrow" w:hAnsi="Arial Narrow"/>
                <w:bCs/>
                <w:sz w:val="22"/>
                <w:szCs w:val="22"/>
              </w:rPr>
            </w:pPr>
          </w:p>
        </w:tc>
        <w:tc>
          <w:tcPr>
            <w:tcW w:w="4332" w:type="dxa"/>
          </w:tcPr>
          <w:p w:rsidR="0093027D" w:rsidRPr="0093027D" w:rsidRDefault="0093027D" w:rsidP="00314BEE">
            <w:pPr>
              <w:spacing w:before="60" w:after="60"/>
              <w:rPr>
                <w:rFonts w:ascii="Arial Narrow" w:hAnsi="Arial Narrow"/>
                <w:bCs/>
                <w:sz w:val="22"/>
                <w:szCs w:val="22"/>
              </w:rPr>
            </w:pPr>
          </w:p>
        </w:tc>
      </w:tr>
      <w:tr w:rsidR="0093027D" w:rsidRPr="0093027D" w:rsidTr="00ED0968">
        <w:tc>
          <w:tcPr>
            <w:tcW w:w="1100" w:type="dxa"/>
            <w:tcBorders>
              <w:top w:val="nil"/>
              <w:left w:val="nil"/>
              <w:bottom w:val="nil"/>
            </w:tcBorders>
          </w:tcPr>
          <w:p w:rsidR="0093027D" w:rsidRPr="0093027D" w:rsidRDefault="003A22E4" w:rsidP="00314BEE">
            <w:pPr>
              <w:spacing w:before="60" w:after="60"/>
              <w:rPr>
                <w:rFonts w:ascii="Arial Narrow" w:hAnsi="Arial Narrow"/>
                <w:bCs/>
                <w:sz w:val="22"/>
                <w:szCs w:val="22"/>
              </w:rPr>
            </w:pPr>
            <w:r>
              <w:rPr>
                <w:rFonts w:ascii="Arial Narrow" w:hAnsi="Arial Narrow"/>
                <w:bCs/>
                <w:sz w:val="22"/>
                <w:szCs w:val="22"/>
              </w:rPr>
              <w:t>Half-Dollar</w:t>
            </w:r>
          </w:p>
        </w:tc>
        <w:tc>
          <w:tcPr>
            <w:tcW w:w="4331" w:type="dxa"/>
          </w:tcPr>
          <w:p w:rsidR="0093027D" w:rsidRPr="0093027D" w:rsidRDefault="0093027D" w:rsidP="00314BEE">
            <w:pPr>
              <w:spacing w:before="60" w:after="60"/>
              <w:rPr>
                <w:rFonts w:ascii="Arial Narrow" w:hAnsi="Arial Narrow"/>
                <w:bCs/>
                <w:sz w:val="22"/>
                <w:szCs w:val="22"/>
              </w:rPr>
            </w:pPr>
          </w:p>
        </w:tc>
        <w:tc>
          <w:tcPr>
            <w:tcW w:w="4332" w:type="dxa"/>
          </w:tcPr>
          <w:p w:rsidR="0093027D" w:rsidRPr="0093027D" w:rsidRDefault="0093027D" w:rsidP="00314BEE">
            <w:pPr>
              <w:spacing w:before="60" w:after="60"/>
              <w:rPr>
                <w:rFonts w:ascii="Arial Narrow" w:hAnsi="Arial Narrow"/>
                <w:bCs/>
                <w:sz w:val="22"/>
                <w:szCs w:val="22"/>
              </w:rPr>
            </w:pPr>
          </w:p>
        </w:tc>
      </w:tr>
      <w:tr w:rsidR="0093027D" w:rsidRPr="0093027D" w:rsidTr="00ED0968">
        <w:tc>
          <w:tcPr>
            <w:tcW w:w="1100" w:type="dxa"/>
            <w:tcBorders>
              <w:top w:val="nil"/>
              <w:left w:val="nil"/>
              <w:bottom w:val="nil"/>
            </w:tcBorders>
          </w:tcPr>
          <w:p w:rsidR="0093027D" w:rsidRPr="0093027D" w:rsidRDefault="003A22E4" w:rsidP="00314BEE">
            <w:pPr>
              <w:spacing w:before="60" w:after="60"/>
              <w:rPr>
                <w:rFonts w:ascii="Arial Narrow" w:hAnsi="Arial Narrow"/>
                <w:bCs/>
                <w:sz w:val="22"/>
                <w:szCs w:val="22"/>
              </w:rPr>
            </w:pPr>
            <w:r w:rsidRPr="0093027D">
              <w:rPr>
                <w:rFonts w:ascii="Arial Narrow" w:hAnsi="Arial Narrow"/>
                <w:bCs/>
                <w:sz w:val="22"/>
                <w:szCs w:val="22"/>
              </w:rPr>
              <w:t>Dollar</w:t>
            </w:r>
          </w:p>
        </w:tc>
        <w:tc>
          <w:tcPr>
            <w:tcW w:w="4331" w:type="dxa"/>
          </w:tcPr>
          <w:p w:rsidR="0093027D" w:rsidRPr="0093027D" w:rsidRDefault="0093027D" w:rsidP="00314BEE">
            <w:pPr>
              <w:spacing w:before="60" w:after="60"/>
              <w:rPr>
                <w:rFonts w:ascii="Arial Narrow" w:hAnsi="Arial Narrow"/>
                <w:bCs/>
                <w:sz w:val="22"/>
                <w:szCs w:val="22"/>
              </w:rPr>
            </w:pPr>
          </w:p>
        </w:tc>
        <w:tc>
          <w:tcPr>
            <w:tcW w:w="4332" w:type="dxa"/>
          </w:tcPr>
          <w:p w:rsidR="0093027D" w:rsidRPr="0093027D" w:rsidRDefault="0093027D" w:rsidP="00314BEE">
            <w:pPr>
              <w:spacing w:before="60" w:after="60"/>
              <w:rPr>
                <w:rFonts w:ascii="Arial Narrow" w:hAnsi="Arial Narrow"/>
                <w:bCs/>
                <w:sz w:val="22"/>
                <w:szCs w:val="22"/>
              </w:rPr>
            </w:pPr>
          </w:p>
        </w:tc>
      </w:tr>
    </w:tbl>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8.</w:t>
      </w:r>
      <w:r w:rsidRPr="002B7BD8">
        <w:rPr>
          <w:rFonts w:ascii="Arial Narrow" w:hAnsi="Arial Narrow"/>
          <w:bCs/>
          <w:sz w:val="22"/>
          <w:szCs w:val="22"/>
        </w:rPr>
        <w:tab/>
        <w:t>Do the following:</w:t>
      </w:r>
    </w:p>
    <w:p w:rsidR="002B7BD8" w:rsidRPr="002B7BD8" w:rsidRDefault="002B7BD8" w:rsidP="00314BEE">
      <w:pPr>
        <w:tabs>
          <w:tab w:val="left" w:pos="720"/>
          <w:tab w:val="left" w:leader="underscore" w:pos="10350"/>
        </w:tabs>
        <w:spacing w:before="60" w:after="60"/>
        <w:ind w:left="720" w:hanging="360"/>
        <w:rPr>
          <w:rFonts w:ascii="Arial Narrow" w:hAnsi="Arial Narrow"/>
          <w:sz w:val="22"/>
          <w:szCs w:val="22"/>
        </w:rPr>
      </w:pPr>
      <w:r w:rsidRPr="002B7BD8">
        <w:rPr>
          <w:rFonts w:ascii="Arial Narrow" w:hAnsi="Arial Narrow"/>
          <w:bCs/>
          <w:sz w:val="22"/>
          <w:szCs w:val="22"/>
        </w:rPr>
        <w:t>a.</w:t>
      </w:r>
      <w:r w:rsidRPr="002B7BD8">
        <w:rPr>
          <w:rFonts w:ascii="Arial Narrow" w:hAnsi="Arial Narrow"/>
          <w:bCs/>
          <w:sz w:val="22"/>
          <w:szCs w:val="22"/>
        </w:rPr>
        <w:tab/>
        <w:t>Identify the people depicted on the following</w:t>
      </w:r>
      <w:r w:rsidR="003A22E4">
        <w:rPr>
          <w:rFonts w:ascii="Arial Narrow" w:hAnsi="Arial Narrow"/>
          <w:bCs/>
          <w:sz w:val="22"/>
          <w:szCs w:val="22"/>
        </w:rPr>
        <w:t xml:space="preserve"> denominations of current U.S. </w:t>
      </w:r>
      <w:r w:rsidRPr="002B7BD8">
        <w:rPr>
          <w:rFonts w:ascii="Arial Narrow" w:hAnsi="Arial Narrow"/>
          <w:bCs/>
          <w:sz w:val="22"/>
          <w:szCs w:val="22"/>
        </w:rPr>
        <w:t>paper money: $1, $2, $5, $10, $20, $50, $100.</w:t>
      </w:r>
    </w:p>
    <w:tbl>
      <w:tblPr>
        <w:tblStyle w:val="TableGrid"/>
        <w:tblW w:w="0" w:type="auto"/>
        <w:tblInd w:w="595" w:type="dxa"/>
        <w:tblLook w:val="04A0" w:firstRow="1" w:lastRow="0" w:firstColumn="1" w:lastColumn="0" w:noHBand="0" w:noVBand="1"/>
      </w:tblPr>
      <w:tblGrid>
        <w:gridCol w:w="700"/>
        <w:gridCol w:w="9063"/>
      </w:tblGrid>
      <w:tr w:rsidR="0093027D" w:rsidRPr="0093027D" w:rsidTr="0093027D">
        <w:tc>
          <w:tcPr>
            <w:tcW w:w="700" w:type="dxa"/>
            <w:tcBorders>
              <w:top w:val="nil"/>
              <w:left w:val="nil"/>
              <w:bottom w:val="nil"/>
            </w:tcBorders>
          </w:tcPr>
          <w:p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$1:</w:t>
            </w:r>
          </w:p>
        </w:tc>
        <w:tc>
          <w:tcPr>
            <w:tcW w:w="9063" w:type="dxa"/>
          </w:tcPr>
          <w:p w:rsidR="0093027D" w:rsidRPr="0093027D" w:rsidRDefault="0093027D" w:rsidP="00314BEE">
            <w:pPr>
              <w:spacing w:before="60" w:after="60"/>
              <w:rPr>
                <w:rFonts w:ascii="Arial Narrow" w:hAnsi="Arial Narrow"/>
                <w:sz w:val="22"/>
                <w:szCs w:val="22"/>
              </w:rPr>
            </w:pPr>
          </w:p>
        </w:tc>
      </w:tr>
      <w:tr w:rsidR="0093027D" w:rsidRPr="0093027D" w:rsidTr="0093027D">
        <w:tc>
          <w:tcPr>
            <w:tcW w:w="700" w:type="dxa"/>
            <w:tcBorders>
              <w:top w:val="nil"/>
              <w:left w:val="nil"/>
              <w:bottom w:val="nil"/>
            </w:tcBorders>
          </w:tcPr>
          <w:p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$2:</w:t>
            </w:r>
          </w:p>
        </w:tc>
        <w:tc>
          <w:tcPr>
            <w:tcW w:w="9063" w:type="dxa"/>
          </w:tcPr>
          <w:p w:rsidR="0093027D" w:rsidRPr="0093027D" w:rsidRDefault="0093027D" w:rsidP="00314BEE">
            <w:pPr>
              <w:spacing w:before="60" w:after="60"/>
              <w:rPr>
                <w:rFonts w:ascii="Arial Narrow" w:hAnsi="Arial Narrow"/>
                <w:sz w:val="22"/>
                <w:szCs w:val="22"/>
              </w:rPr>
            </w:pPr>
          </w:p>
        </w:tc>
      </w:tr>
      <w:tr w:rsidR="0093027D" w:rsidRPr="0093027D" w:rsidTr="0093027D">
        <w:tc>
          <w:tcPr>
            <w:tcW w:w="700" w:type="dxa"/>
            <w:tcBorders>
              <w:top w:val="nil"/>
              <w:left w:val="nil"/>
              <w:bottom w:val="nil"/>
            </w:tcBorders>
          </w:tcPr>
          <w:p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$5:</w:t>
            </w:r>
          </w:p>
        </w:tc>
        <w:tc>
          <w:tcPr>
            <w:tcW w:w="9063" w:type="dxa"/>
          </w:tcPr>
          <w:p w:rsidR="0093027D" w:rsidRPr="0093027D" w:rsidRDefault="0093027D" w:rsidP="00314BEE">
            <w:pPr>
              <w:spacing w:before="60" w:after="60"/>
              <w:rPr>
                <w:rFonts w:ascii="Arial Narrow" w:hAnsi="Arial Narrow"/>
                <w:sz w:val="22"/>
                <w:szCs w:val="22"/>
              </w:rPr>
            </w:pPr>
          </w:p>
        </w:tc>
      </w:tr>
      <w:tr w:rsidR="0093027D" w:rsidRPr="0093027D" w:rsidTr="0093027D">
        <w:tc>
          <w:tcPr>
            <w:tcW w:w="700" w:type="dxa"/>
            <w:tcBorders>
              <w:top w:val="nil"/>
              <w:left w:val="nil"/>
              <w:bottom w:val="nil"/>
            </w:tcBorders>
          </w:tcPr>
          <w:p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$10:</w:t>
            </w:r>
          </w:p>
        </w:tc>
        <w:tc>
          <w:tcPr>
            <w:tcW w:w="9063" w:type="dxa"/>
          </w:tcPr>
          <w:p w:rsidR="0093027D" w:rsidRPr="0093027D" w:rsidRDefault="0093027D" w:rsidP="00314BEE">
            <w:pPr>
              <w:spacing w:before="60" w:after="60"/>
              <w:rPr>
                <w:rFonts w:ascii="Arial Narrow" w:hAnsi="Arial Narrow"/>
                <w:sz w:val="22"/>
                <w:szCs w:val="22"/>
              </w:rPr>
            </w:pPr>
          </w:p>
        </w:tc>
      </w:tr>
      <w:tr w:rsidR="0093027D" w:rsidRPr="0093027D" w:rsidTr="0093027D">
        <w:tc>
          <w:tcPr>
            <w:tcW w:w="700" w:type="dxa"/>
            <w:tcBorders>
              <w:top w:val="nil"/>
              <w:left w:val="nil"/>
              <w:bottom w:val="nil"/>
            </w:tcBorders>
          </w:tcPr>
          <w:p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$20:</w:t>
            </w:r>
          </w:p>
        </w:tc>
        <w:tc>
          <w:tcPr>
            <w:tcW w:w="9063" w:type="dxa"/>
          </w:tcPr>
          <w:p w:rsidR="0093027D" w:rsidRPr="0093027D" w:rsidRDefault="0093027D" w:rsidP="00314BEE">
            <w:pPr>
              <w:spacing w:before="60" w:after="60"/>
              <w:rPr>
                <w:rFonts w:ascii="Arial Narrow" w:hAnsi="Arial Narrow"/>
                <w:sz w:val="22"/>
                <w:szCs w:val="22"/>
              </w:rPr>
            </w:pPr>
          </w:p>
        </w:tc>
      </w:tr>
      <w:tr w:rsidR="0093027D" w:rsidRPr="0093027D" w:rsidTr="0093027D">
        <w:tc>
          <w:tcPr>
            <w:tcW w:w="700" w:type="dxa"/>
            <w:tcBorders>
              <w:top w:val="nil"/>
              <w:left w:val="nil"/>
              <w:bottom w:val="nil"/>
            </w:tcBorders>
          </w:tcPr>
          <w:p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$50:</w:t>
            </w:r>
          </w:p>
        </w:tc>
        <w:tc>
          <w:tcPr>
            <w:tcW w:w="9063" w:type="dxa"/>
          </w:tcPr>
          <w:p w:rsidR="0093027D" w:rsidRPr="0093027D" w:rsidRDefault="0093027D" w:rsidP="00314BEE">
            <w:pPr>
              <w:spacing w:before="60" w:after="60"/>
              <w:rPr>
                <w:rFonts w:ascii="Arial Narrow" w:hAnsi="Arial Narrow"/>
                <w:sz w:val="22"/>
                <w:szCs w:val="22"/>
              </w:rPr>
            </w:pPr>
          </w:p>
        </w:tc>
      </w:tr>
      <w:tr w:rsidR="0093027D" w:rsidRPr="0093027D" w:rsidTr="0093027D">
        <w:tc>
          <w:tcPr>
            <w:tcW w:w="700" w:type="dxa"/>
            <w:tcBorders>
              <w:top w:val="nil"/>
              <w:left w:val="nil"/>
              <w:bottom w:val="nil"/>
            </w:tcBorders>
          </w:tcPr>
          <w:p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$100:</w:t>
            </w:r>
          </w:p>
        </w:tc>
        <w:tc>
          <w:tcPr>
            <w:tcW w:w="9063" w:type="dxa"/>
          </w:tcPr>
          <w:p w:rsidR="0093027D" w:rsidRPr="0093027D" w:rsidRDefault="0093027D" w:rsidP="00314BEE">
            <w:pPr>
              <w:spacing w:before="60" w:after="60"/>
              <w:rPr>
                <w:rFonts w:ascii="Arial Narrow" w:hAnsi="Arial Narrow"/>
                <w:sz w:val="22"/>
                <w:szCs w:val="22"/>
              </w:rPr>
            </w:pPr>
          </w:p>
        </w:tc>
      </w:tr>
    </w:tbl>
    <w:p w:rsidR="002B7BD8" w:rsidRPr="002B7BD8" w:rsidRDefault="002B7BD8" w:rsidP="00314BEE">
      <w:pPr>
        <w:tabs>
          <w:tab w:val="left" w:pos="720"/>
          <w:tab w:val="left" w:leader="underscore" w:pos="10350"/>
        </w:tabs>
        <w:spacing w:before="60" w:after="60"/>
        <w:ind w:left="720" w:hanging="360"/>
        <w:rPr>
          <w:rFonts w:ascii="Arial Narrow" w:hAnsi="Arial Narrow"/>
          <w:bCs/>
          <w:sz w:val="22"/>
          <w:szCs w:val="22"/>
        </w:rPr>
      </w:pPr>
      <w:r w:rsidRPr="002B7BD8">
        <w:rPr>
          <w:rFonts w:ascii="Arial Narrow" w:hAnsi="Arial Narrow"/>
          <w:bCs/>
          <w:sz w:val="22"/>
          <w:szCs w:val="22"/>
        </w:rPr>
        <w:lastRenderedPageBreak/>
        <w:t>b.</w:t>
      </w:r>
      <w:r w:rsidRPr="002B7BD8">
        <w:rPr>
          <w:rFonts w:ascii="Arial Narrow" w:hAnsi="Arial Narrow"/>
          <w:bCs/>
          <w:sz w:val="22"/>
          <w:szCs w:val="22"/>
        </w:rPr>
        <w:tab/>
        <w:t>Explain “legal tender.”</w:t>
      </w:r>
    </w:p>
    <w:tbl>
      <w:tblPr>
        <w:tblStyle w:val="TableGrid"/>
        <w:tblW w:w="0" w:type="auto"/>
        <w:tblInd w:w="720" w:type="dxa"/>
        <w:tblLook w:val="04A0" w:firstRow="1" w:lastRow="0" w:firstColumn="1" w:lastColumn="0" w:noHBand="0" w:noVBand="1"/>
      </w:tblPr>
      <w:tblGrid>
        <w:gridCol w:w="9638"/>
      </w:tblGrid>
      <w:tr w:rsidR="0093027D" w:rsidTr="0023363C">
        <w:trPr>
          <w:trHeight w:val="305"/>
        </w:trPr>
        <w:tc>
          <w:tcPr>
            <w:tcW w:w="10358" w:type="dxa"/>
            <w:tcBorders>
              <w:bottom w:val="single" w:sz="4" w:space="0" w:color="BFBFBF" w:themeColor="background1" w:themeShade="BF"/>
            </w:tcBorders>
          </w:tcPr>
          <w:p w:rsidR="0093027D" w:rsidRDefault="0093027D" w:rsidP="00314BEE">
            <w:pPr>
              <w:tabs>
                <w:tab w:val="left" w:leader="underscore" w:pos="10368"/>
              </w:tabs>
              <w:spacing w:before="60" w:after="60"/>
              <w:rPr>
                <w:rFonts w:ascii="Arial Narrow" w:hAnsi="Arial Narrow"/>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03"/>
        </w:trPr>
        <w:tc>
          <w:tcPr>
            <w:tcW w:w="10358" w:type="dxa"/>
            <w:tcBorders>
              <w:top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bl>
    <w:p w:rsidR="002B7BD8" w:rsidRPr="002B7BD8" w:rsidRDefault="002B7BD8" w:rsidP="00314BEE">
      <w:pPr>
        <w:tabs>
          <w:tab w:val="left" w:pos="720"/>
          <w:tab w:val="left" w:leader="underscore" w:pos="10350"/>
        </w:tabs>
        <w:spacing w:before="60" w:after="60"/>
        <w:ind w:left="720" w:hanging="360"/>
        <w:rPr>
          <w:rFonts w:ascii="Arial Narrow" w:hAnsi="Arial Narrow"/>
          <w:bCs/>
          <w:sz w:val="22"/>
          <w:szCs w:val="22"/>
        </w:rPr>
      </w:pPr>
      <w:r w:rsidRPr="002B7BD8">
        <w:rPr>
          <w:rFonts w:ascii="Arial Narrow" w:hAnsi="Arial Narrow"/>
          <w:bCs/>
          <w:sz w:val="22"/>
          <w:szCs w:val="22"/>
        </w:rPr>
        <w:t>c.</w:t>
      </w:r>
      <w:r w:rsidRPr="002B7BD8">
        <w:rPr>
          <w:rFonts w:ascii="Arial Narrow" w:hAnsi="Arial Narrow"/>
          <w:bCs/>
          <w:sz w:val="22"/>
          <w:szCs w:val="22"/>
        </w:rPr>
        <w:tab/>
        <w:t>Describe the role the Federal Reserve System plays in the distribution of currency.</w:t>
      </w:r>
    </w:p>
    <w:tbl>
      <w:tblPr>
        <w:tblStyle w:val="TableGrid"/>
        <w:tblW w:w="0" w:type="auto"/>
        <w:tblInd w:w="720" w:type="dxa"/>
        <w:tblLook w:val="04A0" w:firstRow="1" w:lastRow="0" w:firstColumn="1" w:lastColumn="0" w:noHBand="0" w:noVBand="1"/>
      </w:tblPr>
      <w:tblGrid>
        <w:gridCol w:w="9638"/>
      </w:tblGrid>
      <w:tr w:rsidR="0093027D" w:rsidTr="0023363C">
        <w:trPr>
          <w:trHeight w:val="369"/>
        </w:trPr>
        <w:tc>
          <w:tcPr>
            <w:tcW w:w="10358" w:type="dxa"/>
            <w:tcBorders>
              <w:bottom w:val="single" w:sz="4" w:space="0" w:color="BFBFBF" w:themeColor="background1" w:themeShade="BF"/>
            </w:tcBorders>
          </w:tcPr>
          <w:p w:rsidR="0093027D" w:rsidRDefault="0093027D"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bl>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9.</w:t>
      </w:r>
      <w:r w:rsidRPr="002B7BD8">
        <w:rPr>
          <w:rFonts w:ascii="Arial Narrow" w:hAnsi="Arial Narrow"/>
          <w:bCs/>
          <w:sz w:val="22"/>
          <w:szCs w:val="22"/>
        </w:rPr>
        <w:tab/>
        <w:t>Do ONE of the following:</w:t>
      </w:r>
    </w:p>
    <w:p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a.</w:t>
      </w:r>
      <w:r w:rsidRPr="002B7BD8">
        <w:rPr>
          <w:rFonts w:ascii="Arial Narrow" w:hAnsi="Arial Narrow"/>
          <w:bCs/>
          <w:sz w:val="22"/>
          <w:szCs w:val="22"/>
        </w:rPr>
        <w:tab/>
        <w:t>Collect and identify 50 foreign coins from at least 10 different countries.</w:t>
      </w:r>
    </w:p>
    <w:p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b.</w:t>
      </w:r>
      <w:r w:rsidRPr="002B7BD8">
        <w:rPr>
          <w:rFonts w:ascii="Arial Narrow" w:hAnsi="Arial Narrow"/>
          <w:bCs/>
          <w:sz w:val="22"/>
          <w:szCs w:val="22"/>
        </w:rPr>
        <w:tab/>
        <w:t>Collect and identify 20 bank notes from at least five different countries.</w:t>
      </w:r>
    </w:p>
    <w:p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c.</w:t>
      </w:r>
      <w:r w:rsidRPr="002B7BD8">
        <w:rPr>
          <w:rFonts w:ascii="Arial Narrow" w:hAnsi="Arial Narrow"/>
          <w:bCs/>
          <w:sz w:val="22"/>
          <w:szCs w:val="22"/>
        </w:rPr>
        <w:tab/>
        <w:t>Collect and identify 15 different tokens or medals.</w:t>
      </w:r>
    </w:p>
    <w:p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d.</w:t>
      </w:r>
      <w:r w:rsidRPr="002B7BD8">
        <w:rPr>
          <w:rFonts w:ascii="Arial Narrow" w:hAnsi="Arial Narrow"/>
          <w:bCs/>
          <w:sz w:val="22"/>
          <w:szCs w:val="22"/>
        </w:rPr>
        <w:tab/>
        <w:t>For each year since the year of your birth, collect a date set of a single type of coin.</w:t>
      </w:r>
    </w:p>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10.</w:t>
      </w:r>
      <w:r w:rsidRPr="002B7BD8">
        <w:rPr>
          <w:rFonts w:ascii="Arial Narrow" w:hAnsi="Arial Narrow"/>
          <w:bCs/>
          <w:sz w:val="22"/>
          <w:szCs w:val="22"/>
        </w:rPr>
        <w:tab/>
        <w:t>Do ONE of the following:</w:t>
      </w:r>
    </w:p>
    <w:p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a.</w:t>
      </w:r>
      <w:r w:rsidRPr="002B7BD8">
        <w:rPr>
          <w:rFonts w:ascii="Arial Narrow" w:hAnsi="Arial Narrow"/>
          <w:bCs/>
          <w:sz w:val="22"/>
          <w:szCs w:val="22"/>
        </w:rPr>
        <w:tab/>
        <w:t>Tour a U.S.  Mint facility, the Bureau of Engraving and Printing facility, or a Federal Reserve bank, or a numismatic museum or exhibit, and describe what you learned to your counselor.</w:t>
      </w:r>
    </w:p>
    <w:p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b.</w:t>
      </w:r>
      <w:r w:rsidRPr="002B7BD8">
        <w:rPr>
          <w:rFonts w:ascii="Arial Narrow" w:hAnsi="Arial Narrow"/>
          <w:bCs/>
          <w:sz w:val="22"/>
          <w:szCs w:val="22"/>
        </w:rPr>
        <w:tab/>
        <w:t>With your parent's permission, attend a coin show or coin club meeting, or view the Web site of the U.S.  Mint or a coin dealer</w:t>
      </w:r>
      <w:r w:rsidR="00314BEE">
        <w:rPr>
          <w:rFonts w:ascii="Arial Narrow" w:hAnsi="Arial Narrow"/>
          <w:bCs/>
          <w:sz w:val="22"/>
          <w:szCs w:val="22"/>
        </w:rPr>
        <w:t>, and report what you learned.</w:t>
      </w:r>
    </w:p>
    <w:p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c.</w:t>
      </w:r>
      <w:r w:rsidRPr="002B7BD8">
        <w:rPr>
          <w:rFonts w:ascii="Arial Narrow" w:hAnsi="Arial Narrow"/>
          <w:bCs/>
          <w:sz w:val="22"/>
          <w:szCs w:val="22"/>
        </w:rPr>
        <w:tab/>
        <w:t>Give a talk about coin collecting to a group such as your troop, a Cub Scout pack, or class at school.</w:t>
      </w:r>
    </w:p>
    <w:p w:rsid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d.</w:t>
      </w:r>
      <w:r w:rsidRPr="002B7BD8">
        <w:rPr>
          <w:rFonts w:ascii="Arial Narrow" w:hAnsi="Arial Narrow"/>
          <w:bCs/>
          <w:sz w:val="22"/>
          <w:szCs w:val="22"/>
        </w:rPr>
        <w:tab/>
        <w:t>Do draw</w:t>
      </w:r>
      <w:r w:rsidR="00314BEE">
        <w:rPr>
          <w:rFonts w:ascii="Arial Narrow" w:hAnsi="Arial Narrow"/>
          <w:bCs/>
          <w:sz w:val="22"/>
          <w:szCs w:val="22"/>
        </w:rPr>
        <w:t xml:space="preserve">ings of five Colonial-era U.S. </w:t>
      </w:r>
      <w:r w:rsidRPr="002B7BD8">
        <w:rPr>
          <w:rFonts w:ascii="Arial Narrow" w:hAnsi="Arial Narrow"/>
          <w:bCs/>
          <w:sz w:val="22"/>
          <w:szCs w:val="22"/>
        </w:rPr>
        <w:t>coins.</w:t>
      </w:r>
    </w:p>
    <w:p w:rsidR="0040626D" w:rsidRDefault="0040626D" w:rsidP="00314BEE">
      <w:pPr>
        <w:tabs>
          <w:tab w:val="left" w:pos="5100"/>
          <w:tab w:val="left" w:pos="8000"/>
        </w:tabs>
        <w:spacing w:before="60" w:after="60"/>
        <w:jc w:val="center"/>
        <w:rPr>
          <w:rFonts w:ascii="Arial Narrow" w:hAnsi="Arial Narrow" w:cs="Arial"/>
          <w:b/>
          <w:u w:val="single"/>
        </w:rPr>
      </w:pPr>
    </w:p>
    <w:p w:rsidR="0040626D" w:rsidRDefault="0021310E" w:rsidP="0040626D">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40626D" w:rsidRPr="001A59AC" w:rsidRDefault="0040626D" w:rsidP="0040626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40626D" w:rsidRPr="001A59AC" w:rsidRDefault="00A6098C" w:rsidP="0040626D">
                            <w:pPr>
                              <w:tabs>
                                <w:tab w:val="left" w:pos="5100"/>
                                <w:tab w:val="left" w:pos="8000"/>
                              </w:tabs>
                              <w:spacing w:before="40"/>
                              <w:jc w:val="center"/>
                              <w:rPr>
                                <w:rFonts w:ascii="Arial Narrow" w:hAnsi="Arial Narrow" w:cs="Arial"/>
                              </w:rPr>
                            </w:pPr>
                            <w:hyperlink r:id="rId12" w:anchor="Requirement_resources" w:history="1">
                              <w:r w:rsidR="0040626D" w:rsidRPr="001A59AC">
                                <w:rPr>
                                  <w:rStyle w:val="Hyperlink"/>
                                  <w:rFonts w:ascii="Arial Narrow" w:hAnsi="Arial Narrow" w:cs="Arial"/>
                                </w:rPr>
                                <w:t>http://www.meritbadge.org/wiki/index.php/</w:t>
                              </w:r>
                              <w:r w:rsidR="0040626D" w:rsidRPr="001A59AC">
                                <w:rPr>
                                  <w:rStyle w:val="Hyperlink"/>
                                  <w:rFonts w:ascii="Arial Narrow" w:hAnsi="Arial Narrow" w:cs="Arial"/>
                                </w:rPr>
                                <w:fldChar w:fldCharType="begin"/>
                              </w:r>
                              <w:r w:rsidR="0040626D" w:rsidRPr="001A59AC">
                                <w:rPr>
                                  <w:rStyle w:val="Hyperlink"/>
                                  <w:rFonts w:ascii="Arial Narrow" w:hAnsi="Arial Narrow" w:cs="Arial"/>
                                </w:rPr>
                                <w:instrText xml:space="preserve"> TITLE   \* MERGEFORMAT </w:instrText>
                              </w:r>
                              <w:r w:rsidR="0040626D" w:rsidRPr="001A59AC">
                                <w:rPr>
                                  <w:rStyle w:val="Hyperlink"/>
                                  <w:rFonts w:ascii="Arial Narrow" w:hAnsi="Arial Narrow" w:cs="Arial"/>
                                </w:rPr>
                                <w:fldChar w:fldCharType="separate"/>
                              </w:r>
                              <w:r w:rsidR="0040626D">
                                <w:rPr>
                                  <w:rStyle w:val="Hyperlink"/>
                                  <w:rFonts w:ascii="Arial Narrow" w:hAnsi="Arial Narrow" w:cs="Arial"/>
                                </w:rPr>
                                <w:t>Coin Collecting</w:t>
                              </w:r>
                              <w:r w:rsidR="0040626D" w:rsidRPr="001A59AC">
                                <w:rPr>
                                  <w:rStyle w:val="Hyperlink"/>
                                  <w:rFonts w:ascii="Arial Narrow" w:hAnsi="Arial Narrow" w:cs="Arial"/>
                                </w:rPr>
                                <w:fldChar w:fldCharType="end"/>
                              </w:r>
                              <w:r w:rsidR="0040626D" w:rsidRPr="001A59AC">
                                <w:rPr>
                                  <w:rStyle w:val="Hyperlink"/>
                                  <w:rFonts w:ascii="Arial Narrow" w:hAnsi="Arial Narrow" w:cs="Arial"/>
                                </w:rPr>
                                <w:t>#Requirement resources</w:t>
                              </w:r>
                            </w:hyperlink>
                          </w:p>
                          <w:p w:rsidR="0040626D" w:rsidRDefault="0040626D" w:rsidP="0040626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40626D" w:rsidRPr="001A59AC" w:rsidRDefault="0040626D" w:rsidP="0040626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40626D" w:rsidRPr="001A59AC" w:rsidRDefault="00A6098C" w:rsidP="0040626D">
                      <w:pPr>
                        <w:tabs>
                          <w:tab w:val="left" w:pos="5100"/>
                          <w:tab w:val="left" w:pos="8000"/>
                        </w:tabs>
                        <w:spacing w:before="40"/>
                        <w:jc w:val="center"/>
                        <w:rPr>
                          <w:rFonts w:ascii="Arial Narrow" w:hAnsi="Arial Narrow" w:cs="Arial"/>
                        </w:rPr>
                      </w:pPr>
                      <w:hyperlink r:id="rId13" w:anchor="Requirement_resources" w:history="1">
                        <w:r w:rsidR="0040626D" w:rsidRPr="001A59AC">
                          <w:rPr>
                            <w:rStyle w:val="Hyperlink"/>
                            <w:rFonts w:ascii="Arial Narrow" w:hAnsi="Arial Narrow" w:cs="Arial"/>
                          </w:rPr>
                          <w:t>http://www.meritbadge.org/wiki/index.php/</w:t>
                        </w:r>
                        <w:r w:rsidR="0040626D" w:rsidRPr="001A59AC">
                          <w:rPr>
                            <w:rStyle w:val="Hyperlink"/>
                            <w:rFonts w:ascii="Arial Narrow" w:hAnsi="Arial Narrow" w:cs="Arial"/>
                          </w:rPr>
                          <w:fldChar w:fldCharType="begin"/>
                        </w:r>
                        <w:r w:rsidR="0040626D" w:rsidRPr="001A59AC">
                          <w:rPr>
                            <w:rStyle w:val="Hyperlink"/>
                            <w:rFonts w:ascii="Arial Narrow" w:hAnsi="Arial Narrow" w:cs="Arial"/>
                          </w:rPr>
                          <w:instrText xml:space="preserve"> TITLE   \* MERGEFORMAT </w:instrText>
                        </w:r>
                        <w:r w:rsidR="0040626D" w:rsidRPr="001A59AC">
                          <w:rPr>
                            <w:rStyle w:val="Hyperlink"/>
                            <w:rFonts w:ascii="Arial Narrow" w:hAnsi="Arial Narrow" w:cs="Arial"/>
                          </w:rPr>
                          <w:fldChar w:fldCharType="separate"/>
                        </w:r>
                        <w:r w:rsidR="0040626D">
                          <w:rPr>
                            <w:rStyle w:val="Hyperlink"/>
                            <w:rFonts w:ascii="Arial Narrow" w:hAnsi="Arial Narrow" w:cs="Arial"/>
                          </w:rPr>
                          <w:t>Coin Collecting</w:t>
                        </w:r>
                        <w:r w:rsidR="0040626D" w:rsidRPr="001A59AC">
                          <w:rPr>
                            <w:rStyle w:val="Hyperlink"/>
                            <w:rFonts w:ascii="Arial Narrow" w:hAnsi="Arial Narrow" w:cs="Arial"/>
                          </w:rPr>
                          <w:fldChar w:fldCharType="end"/>
                        </w:r>
                        <w:r w:rsidR="0040626D" w:rsidRPr="001A59AC">
                          <w:rPr>
                            <w:rStyle w:val="Hyperlink"/>
                            <w:rFonts w:ascii="Arial Narrow" w:hAnsi="Arial Narrow" w:cs="Arial"/>
                          </w:rPr>
                          <w:t>#Requirement resources</w:t>
                        </w:r>
                      </w:hyperlink>
                    </w:p>
                    <w:p w:rsidR="0040626D" w:rsidRDefault="0040626D" w:rsidP="0040626D">
                      <w:pPr>
                        <w:jc w:val="center"/>
                      </w:pPr>
                    </w:p>
                  </w:txbxContent>
                </v:textbox>
              </v:shape>
            </w:pict>
          </mc:Fallback>
        </mc:AlternateContent>
      </w:r>
    </w:p>
    <w:p w:rsidR="0040626D" w:rsidRPr="001A59AC" w:rsidRDefault="0040626D" w:rsidP="0040626D">
      <w:pPr>
        <w:tabs>
          <w:tab w:val="left" w:pos="5100"/>
          <w:tab w:val="left" w:pos="8000"/>
        </w:tabs>
        <w:spacing w:before="40"/>
        <w:rPr>
          <w:rFonts w:ascii="Arial Narrow" w:hAnsi="Arial Narrow" w:cs="Arial"/>
          <w:b/>
          <w:u w:val="single"/>
        </w:rPr>
      </w:pPr>
    </w:p>
    <w:p w:rsidR="0040626D" w:rsidRDefault="0040626D" w:rsidP="0040626D">
      <w:pPr>
        <w:tabs>
          <w:tab w:val="left" w:pos="5100"/>
          <w:tab w:val="left" w:pos="8000"/>
        </w:tabs>
        <w:spacing w:before="40"/>
        <w:rPr>
          <w:rFonts w:ascii="Arial Narrow" w:hAnsi="Arial Narrow" w:cs="Arial"/>
          <w:b/>
          <w:bCs/>
        </w:rPr>
      </w:pPr>
    </w:p>
    <w:p w:rsidR="0040626D" w:rsidRDefault="0040626D" w:rsidP="0040626D">
      <w:pPr>
        <w:tabs>
          <w:tab w:val="left" w:pos="5100"/>
          <w:tab w:val="left" w:pos="8000"/>
        </w:tabs>
        <w:spacing w:before="40"/>
        <w:rPr>
          <w:rFonts w:ascii="Arial Narrow" w:hAnsi="Arial Narrow" w:cs="Arial"/>
          <w:b/>
          <w:bCs/>
        </w:rPr>
      </w:pPr>
    </w:p>
    <w:p w:rsidR="0040626D" w:rsidRPr="001A59AC" w:rsidRDefault="0040626D" w:rsidP="0040626D">
      <w:pPr>
        <w:tabs>
          <w:tab w:val="left" w:pos="5100"/>
          <w:tab w:val="left" w:pos="8000"/>
        </w:tabs>
        <w:spacing w:before="40"/>
        <w:rPr>
          <w:rFonts w:ascii="Arial Narrow" w:hAnsi="Arial Narrow" w:cs="Arial"/>
          <w:b/>
          <w:bCs/>
        </w:rPr>
      </w:pPr>
    </w:p>
    <w:p w:rsidR="002B7BD8" w:rsidRDefault="002B7BD8" w:rsidP="002B7BD8">
      <w:pPr>
        <w:tabs>
          <w:tab w:val="left" w:pos="360"/>
          <w:tab w:val="left" w:leader="underscore" w:pos="10350"/>
        </w:tabs>
        <w:ind w:left="720" w:hanging="720"/>
        <w:rPr>
          <w:rFonts w:ascii="Arial Narrow" w:hAnsi="Arial Narrow"/>
          <w:bCs/>
          <w:sz w:val="22"/>
        </w:rPr>
      </w:pPr>
    </w:p>
    <w:p w:rsidR="003352AF" w:rsidRDefault="003352AF" w:rsidP="00BD0B84">
      <w:pPr>
        <w:tabs>
          <w:tab w:val="decimal" w:pos="900"/>
          <w:tab w:val="left" w:leader="underscore" w:pos="10400"/>
        </w:tabs>
        <w:ind w:left="1080" w:hanging="720"/>
        <w:jc w:val="center"/>
        <w:rPr>
          <w:rFonts w:ascii="Arial Narrow" w:hAnsi="Arial Narrow"/>
          <w:bCs/>
          <w:sz w:val="22"/>
        </w:rPr>
        <w:sectPr w:rsidR="003352AF" w:rsidSect="00FF4952">
          <w:headerReference w:type="even" r:id="rId14"/>
          <w:headerReference w:type="default" r:id="rId15"/>
          <w:footerReference w:type="even" r:id="rId16"/>
          <w:footerReference w:type="default" r:id="rId17"/>
          <w:headerReference w:type="first" r:id="rId18"/>
          <w:footerReference w:type="first" r:id="rId19"/>
          <w:pgSz w:w="12240" w:h="15840" w:code="1"/>
          <w:pgMar w:top="1080" w:right="936" w:bottom="1080" w:left="936" w:header="360" w:footer="360" w:gutter="0"/>
          <w:cols w:space="720"/>
          <w:titlePg/>
          <w:docGrid w:linePitch="272"/>
        </w:sectPr>
      </w:pPr>
    </w:p>
    <w:p w:rsidR="001B0587" w:rsidRPr="001B0587" w:rsidRDefault="001B0587" w:rsidP="001B0587">
      <w:pPr>
        <w:tabs>
          <w:tab w:val="left" w:pos="5100"/>
          <w:tab w:val="left" w:pos="8000"/>
        </w:tabs>
        <w:spacing w:before="80"/>
        <w:rPr>
          <w:rFonts w:ascii="Arial Narrow" w:hAnsi="Arial Narrow" w:cs="Arial"/>
          <w:b/>
          <w:bCs/>
          <w:sz w:val="18"/>
          <w:szCs w:val="18"/>
        </w:rPr>
      </w:pPr>
      <w:r w:rsidRPr="001B0587">
        <w:rPr>
          <w:rFonts w:ascii="Arial Narrow" w:hAnsi="Arial Narrow" w:cs="Arial"/>
          <w:b/>
          <w:bCs/>
          <w:sz w:val="18"/>
          <w:szCs w:val="18"/>
        </w:rPr>
        <w:lastRenderedPageBreak/>
        <w:t>[1.0.0.0] — Introduction</w:t>
      </w:r>
    </w:p>
    <w:p w:rsidR="001B0587" w:rsidRPr="001B0587" w:rsidRDefault="001B0587" w:rsidP="001B0587">
      <w:pPr>
        <w:tabs>
          <w:tab w:val="right" w:pos="10260"/>
        </w:tabs>
        <w:spacing w:before="0"/>
        <w:rPr>
          <w:rFonts w:ascii="Arial Narrow" w:hAnsi="Arial Narrow" w:cs="Arial"/>
          <w:b/>
          <w:bCs/>
          <w:sz w:val="18"/>
          <w:szCs w:val="18"/>
        </w:rPr>
      </w:pPr>
      <w:r w:rsidRPr="001B0587">
        <w:rPr>
          <w:rFonts w:ascii="Arial Narrow" w:hAnsi="Arial Narrow" w:cs="Arial"/>
          <w:bCs/>
          <w:sz w:val="18"/>
          <w:szCs w:val="18"/>
        </w:rPr>
        <w:t xml:space="preserve">The current edition of the </w:t>
      </w:r>
      <w:r w:rsidRPr="001B0587">
        <w:rPr>
          <w:rFonts w:ascii="Arial Narrow" w:hAnsi="Arial Narrow" w:cs="Arial"/>
          <w:bCs/>
          <w:i/>
          <w:sz w:val="18"/>
          <w:szCs w:val="18"/>
        </w:rPr>
        <w:t>Guide to Advancement</w:t>
      </w:r>
      <w:r w:rsidRPr="001B0587">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1B0587">
        <w:rPr>
          <w:rFonts w:ascii="Arial Narrow" w:hAnsi="Arial Narrow" w:cs="Arial"/>
          <w:bCs/>
          <w:i/>
          <w:sz w:val="18"/>
          <w:szCs w:val="18"/>
        </w:rPr>
        <w:t>Guide to Advancement</w:t>
      </w:r>
      <w:r w:rsidRPr="001B0587">
        <w:rPr>
          <w:rFonts w:ascii="Arial Narrow" w:hAnsi="Arial Narrow" w:cs="Arial"/>
          <w:bCs/>
          <w:sz w:val="18"/>
          <w:szCs w:val="18"/>
        </w:rPr>
        <w:t>.</w:t>
      </w:r>
    </w:p>
    <w:p w:rsidR="001B0587" w:rsidRPr="001B0587" w:rsidRDefault="001B0587" w:rsidP="001B0587">
      <w:pPr>
        <w:tabs>
          <w:tab w:val="left" w:pos="5100"/>
          <w:tab w:val="left" w:pos="8000"/>
        </w:tabs>
        <w:spacing w:before="80"/>
        <w:rPr>
          <w:rFonts w:ascii="Arial Narrow" w:hAnsi="Arial Narrow" w:cs="Arial"/>
          <w:b/>
          <w:bCs/>
          <w:sz w:val="18"/>
          <w:szCs w:val="18"/>
        </w:rPr>
      </w:pPr>
      <w:r w:rsidRPr="001B0587">
        <w:rPr>
          <w:rFonts w:ascii="Arial Narrow" w:hAnsi="Arial Narrow" w:cs="Arial"/>
          <w:b/>
          <w:bCs/>
          <w:sz w:val="18"/>
          <w:szCs w:val="18"/>
        </w:rPr>
        <w:t>[Page 2, and 5.0.1.4] — Policy on Unauthorized Changes to Advancement Program</w:t>
      </w:r>
    </w:p>
    <w:p w:rsidR="001B0587" w:rsidRPr="001B0587" w:rsidRDefault="001B0587" w:rsidP="001B0587">
      <w:pPr>
        <w:autoSpaceDE w:val="0"/>
        <w:autoSpaceDN w:val="0"/>
        <w:adjustRightInd w:val="0"/>
        <w:spacing w:before="0"/>
        <w:rPr>
          <w:rFonts w:ascii="Arial Narrow" w:hAnsi="Arial Narrow" w:cs="Arial"/>
          <w:sz w:val="18"/>
          <w:szCs w:val="18"/>
        </w:rPr>
      </w:pPr>
      <w:r w:rsidRPr="001B0587">
        <w:rPr>
          <w:rFonts w:ascii="Arial Narrow" w:hAnsi="Arial Narrow" w:cs="Arial"/>
          <w:b/>
          <w:i/>
          <w:sz w:val="18"/>
          <w:szCs w:val="18"/>
        </w:rPr>
        <w:t>No council, committee, district, unit, or individual has the authority to add to, or subtract from, advancement requirements.</w:t>
      </w:r>
      <w:r w:rsidRPr="001B0587">
        <w:rPr>
          <w:rFonts w:ascii="Arial Narrow" w:hAnsi="Arial Narrow" w:cs="Arial"/>
          <w:sz w:val="18"/>
          <w:szCs w:val="18"/>
        </w:rPr>
        <w:t xml:space="preserve"> There are limited exceptions relating only to youth members with special needs. For details see section 10, “Advancement for Members With Special Needs”.</w:t>
      </w:r>
    </w:p>
    <w:p w:rsidR="001B0587" w:rsidRPr="001B0587" w:rsidRDefault="001B0587" w:rsidP="001B0587">
      <w:pPr>
        <w:tabs>
          <w:tab w:val="left" w:pos="5100"/>
          <w:tab w:val="left" w:pos="8000"/>
        </w:tabs>
        <w:spacing w:before="80"/>
        <w:rPr>
          <w:rFonts w:ascii="Arial Narrow" w:hAnsi="Arial Narrow" w:cs="Arial"/>
          <w:b/>
          <w:bCs/>
          <w:sz w:val="18"/>
          <w:szCs w:val="18"/>
        </w:rPr>
      </w:pPr>
      <w:r w:rsidRPr="001B0587">
        <w:rPr>
          <w:rFonts w:ascii="Arial Narrow" w:hAnsi="Arial Narrow" w:cs="Arial"/>
          <w:b/>
          <w:bCs/>
          <w:sz w:val="18"/>
          <w:szCs w:val="18"/>
        </w:rPr>
        <w:t xml:space="preserve">[Page 2] — The </w:t>
      </w:r>
      <w:hyperlink r:id="rId20" w:history="1">
        <w:r w:rsidRPr="001B0587">
          <w:rPr>
            <w:rFonts w:ascii="Arial Narrow" w:hAnsi="Arial Narrow" w:cs="Arial"/>
            <w:b/>
            <w:bCs/>
            <w:sz w:val="18"/>
            <w:szCs w:val="18"/>
          </w:rPr>
          <w:t>“Guide to Safe Scouting”</w:t>
        </w:r>
      </w:hyperlink>
      <w:r w:rsidRPr="001B0587">
        <w:rPr>
          <w:rFonts w:ascii="Arial Narrow" w:hAnsi="Arial Narrow" w:cs="Arial"/>
          <w:b/>
          <w:bCs/>
          <w:sz w:val="18"/>
          <w:szCs w:val="18"/>
        </w:rPr>
        <w:t xml:space="preserve"> Applies</w:t>
      </w:r>
    </w:p>
    <w:p w:rsidR="001B0587" w:rsidRPr="001B0587" w:rsidRDefault="001B0587" w:rsidP="001B0587">
      <w:pPr>
        <w:autoSpaceDE w:val="0"/>
        <w:autoSpaceDN w:val="0"/>
        <w:adjustRightInd w:val="0"/>
        <w:spacing w:before="0"/>
        <w:rPr>
          <w:rFonts w:ascii="Arial Narrow" w:hAnsi="Arial Narrow" w:cs="Arial"/>
          <w:sz w:val="18"/>
          <w:szCs w:val="18"/>
        </w:rPr>
      </w:pPr>
      <w:r w:rsidRPr="001B0587">
        <w:rPr>
          <w:rFonts w:ascii="Arial Narrow" w:hAnsi="Arial Narrow" w:cs="Arial"/>
          <w:sz w:val="18"/>
          <w:szCs w:val="18"/>
        </w:rPr>
        <w:t xml:space="preserve">Policies and procedures outlined in the </w:t>
      </w:r>
      <w:r w:rsidRPr="001B0587">
        <w:rPr>
          <w:rFonts w:ascii="Arial Narrow" w:hAnsi="Arial Narrow" w:cs="Arial"/>
          <w:b/>
          <w:i/>
          <w:iCs/>
          <w:sz w:val="18"/>
          <w:szCs w:val="18"/>
        </w:rPr>
        <w:t>Guide to Safe Scouting</w:t>
      </w:r>
      <w:r w:rsidRPr="001B0587">
        <w:rPr>
          <w:rFonts w:ascii="Arial Narrow" w:hAnsi="Arial Narrow" w:cs="Arial"/>
          <w:i/>
          <w:iCs/>
          <w:sz w:val="18"/>
          <w:szCs w:val="18"/>
        </w:rPr>
        <w:t xml:space="preserve">, </w:t>
      </w:r>
      <w:r w:rsidRPr="001B0587">
        <w:rPr>
          <w:rFonts w:ascii="Arial Narrow" w:hAnsi="Arial Narrow" w:cs="Arial"/>
          <w:sz w:val="18"/>
          <w:szCs w:val="18"/>
        </w:rPr>
        <w:t>No. 34416, apply to all BSA activities, including those related to advancement and Eagle Scout service projects.</w:t>
      </w:r>
    </w:p>
    <w:p w:rsidR="001B0587" w:rsidRPr="001B0587" w:rsidRDefault="001B0587" w:rsidP="001B0587">
      <w:pPr>
        <w:tabs>
          <w:tab w:val="left" w:pos="5100"/>
          <w:tab w:val="left" w:pos="8000"/>
        </w:tabs>
        <w:spacing w:before="80"/>
        <w:rPr>
          <w:rFonts w:ascii="Arial Narrow" w:hAnsi="Arial Narrow" w:cs="Arial"/>
          <w:b/>
          <w:bCs/>
          <w:sz w:val="18"/>
          <w:szCs w:val="18"/>
        </w:rPr>
      </w:pPr>
      <w:r w:rsidRPr="001B0587">
        <w:rPr>
          <w:rFonts w:ascii="Arial Narrow" w:hAnsi="Arial Narrow" w:cs="Arial"/>
          <w:b/>
          <w:bCs/>
          <w:sz w:val="18"/>
          <w:szCs w:val="18"/>
        </w:rPr>
        <w:t>[7.0.3.1] — The Buddy System and Certifying Completion</w:t>
      </w:r>
    </w:p>
    <w:p w:rsidR="001B0587" w:rsidRPr="001B0587" w:rsidRDefault="001B0587" w:rsidP="001B0587">
      <w:pPr>
        <w:autoSpaceDE w:val="0"/>
        <w:autoSpaceDN w:val="0"/>
        <w:adjustRightInd w:val="0"/>
        <w:spacing w:before="0"/>
        <w:rPr>
          <w:rFonts w:ascii="Arial Narrow" w:hAnsi="Arial Narrow" w:cs="Arial"/>
          <w:sz w:val="18"/>
          <w:szCs w:val="18"/>
        </w:rPr>
      </w:pPr>
      <w:r w:rsidRPr="001B0587">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1" w:history="1">
        <w:r w:rsidRPr="001B0587">
          <w:rPr>
            <w:rFonts w:ascii="Arial Narrow" w:hAnsi="Arial Narrow" w:cs="Arial"/>
            <w:color w:val="0000FF"/>
            <w:sz w:val="18"/>
            <w:szCs w:val="18"/>
            <w:u w:val="single"/>
          </w:rPr>
          <w:t>http://www.scouting.org/Marketing/Resources/SocialMedia</w:t>
        </w:r>
      </w:hyperlink>
      <w:r w:rsidRPr="001B0587">
        <w:rPr>
          <w:rFonts w:ascii="Arial Narrow" w:hAnsi="Arial Narrow" w:cs="Arial"/>
          <w:sz w:val="18"/>
          <w:szCs w:val="18"/>
        </w:rPr>
        <w:t>). For example, always copy one or more authorized adults on email messages between counselors and Scouts.</w:t>
      </w:r>
    </w:p>
    <w:p w:rsidR="001B0587" w:rsidRPr="001B0587" w:rsidRDefault="001B0587" w:rsidP="001B0587">
      <w:pPr>
        <w:autoSpaceDE w:val="0"/>
        <w:autoSpaceDN w:val="0"/>
        <w:adjustRightInd w:val="0"/>
        <w:spacing w:before="0"/>
        <w:rPr>
          <w:rFonts w:ascii="Arial Narrow" w:hAnsi="Arial Narrow" w:cs="Arial"/>
          <w:sz w:val="18"/>
          <w:szCs w:val="18"/>
        </w:rPr>
      </w:pPr>
      <w:r w:rsidRPr="001B0587">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B0587" w:rsidRPr="001B0587" w:rsidRDefault="001B0587" w:rsidP="001B0587">
      <w:pPr>
        <w:autoSpaceDE w:val="0"/>
        <w:autoSpaceDN w:val="0"/>
        <w:adjustRightInd w:val="0"/>
        <w:spacing w:before="0"/>
        <w:rPr>
          <w:rFonts w:ascii="Arial Narrow" w:hAnsi="Arial Narrow" w:cs="Arial"/>
          <w:sz w:val="18"/>
          <w:szCs w:val="18"/>
        </w:rPr>
      </w:pPr>
      <w:r w:rsidRPr="001B0587">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1B0587" w:rsidRPr="001B0587" w:rsidRDefault="001B0587" w:rsidP="001B0587">
      <w:pPr>
        <w:tabs>
          <w:tab w:val="left" w:pos="5100"/>
          <w:tab w:val="left" w:pos="8000"/>
        </w:tabs>
        <w:spacing w:before="80"/>
        <w:rPr>
          <w:rFonts w:ascii="Arial Narrow" w:hAnsi="Arial Narrow" w:cs="Arial"/>
          <w:b/>
          <w:bCs/>
          <w:sz w:val="18"/>
          <w:szCs w:val="18"/>
        </w:rPr>
      </w:pPr>
      <w:r w:rsidRPr="001B0587">
        <w:rPr>
          <w:rFonts w:ascii="Arial Narrow" w:hAnsi="Arial Narrow" w:cs="Arial"/>
          <w:b/>
          <w:bCs/>
          <w:sz w:val="18"/>
          <w:szCs w:val="18"/>
        </w:rPr>
        <w:t>[7.0.3.2] — Group Instruction</w:t>
      </w:r>
    </w:p>
    <w:p w:rsidR="001B0587" w:rsidRPr="001B0587" w:rsidRDefault="001B0587" w:rsidP="001B0587">
      <w:pPr>
        <w:autoSpaceDE w:val="0"/>
        <w:autoSpaceDN w:val="0"/>
        <w:adjustRightInd w:val="0"/>
        <w:spacing w:before="0"/>
        <w:rPr>
          <w:rFonts w:ascii="Arial Narrow" w:hAnsi="Arial Narrow" w:cs="Arial"/>
          <w:sz w:val="18"/>
          <w:szCs w:val="18"/>
        </w:rPr>
      </w:pPr>
      <w:r w:rsidRPr="001B0587">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B0587" w:rsidRPr="001B0587" w:rsidRDefault="001B0587" w:rsidP="001B0587">
      <w:pPr>
        <w:autoSpaceDE w:val="0"/>
        <w:autoSpaceDN w:val="0"/>
        <w:adjustRightInd w:val="0"/>
        <w:spacing w:before="0"/>
        <w:rPr>
          <w:rFonts w:ascii="Arial Narrow" w:hAnsi="Arial Narrow" w:cs="Arial"/>
          <w:sz w:val="18"/>
          <w:szCs w:val="18"/>
        </w:rPr>
      </w:pPr>
      <w:r w:rsidRPr="001B0587">
        <w:rPr>
          <w:rFonts w:ascii="Arial Narrow" w:hAnsi="Arial Narrow" w:cs="Arial"/>
          <w:sz w:val="18"/>
          <w:szCs w:val="18"/>
        </w:rPr>
        <w:t xml:space="preserve">There must be attention to each individual’s projects and his fulfillment of </w:t>
      </w:r>
      <w:r w:rsidRPr="001B0587">
        <w:rPr>
          <w:rFonts w:ascii="Arial Narrow" w:hAnsi="Arial Narrow" w:cs="Arial"/>
          <w:i/>
          <w:iCs/>
          <w:sz w:val="18"/>
          <w:szCs w:val="18"/>
        </w:rPr>
        <w:t xml:space="preserve">all </w:t>
      </w:r>
      <w:r w:rsidRPr="001B0587">
        <w:rPr>
          <w:rFonts w:ascii="Arial Narrow" w:hAnsi="Arial Narrow" w:cs="Arial"/>
          <w:sz w:val="18"/>
          <w:szCs w:val="18"/>
        </w:rPr>
        <w:t xml:space="preserve">requirements. We must know that every Scout —actually and </w:t>
      </w:r>
      <w:r w:rsidRPr="001B0587">
        <w:rPr>
          <w:rFonts w:ascii="Arial Narrow" w:hAnsi="Arial Narrow" w:cs="Arial"/>
          <w:i/>
          <w:iCs/>
          <w:sz w:val="18"/>
          <w:szCs w:val="18"/>
        </w:rPr>
        <w:t>personally</w:t>
      </w:r>
      <w:r w:rsidRPr="001B0587">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1B0587">
        <w:rPr>
          <w:rFonts w:ascii="Arial Narrow" w:hAnsi="Arial Narrow" w:cs="Arial"/>
          <w:i/>
          <w:iCs/>
          <w:sz w:val="18"/>
          <w:szCs w:val="18"/>
        </w:rPr>
        <w:t xml:space="preserve">watching </w:t>
      </w:r>
      <w:r w:rsidRPr="001B0587">
        <w:rPr>
          <w:rFonts w:ascii="Arial Narrow" w:hAnsi="Arial Narrow" w:cs="Arial"/>
          <w:sz w:val="18"/>
          <w:szCs w:val="18"/>
        </w:rPr>
        <w:t>demonstrations, or remaining silent during discussions.</w:t>
      </w:r>
    </w:p>
    <w:p w:rsidR="001B0587" w:rsidRPr="001B0587" w:rsidRDefault="001B0587" w:rsidP="001B0587">
      <w:pPr>
        <w:autoSpaceDE w:val="0"/>
        <w:autoSpaceDN w:val="0"/>
        <w:adjustRightInd w:val="0"/>
        <w:spacing w:before="0"/>
        <w:rPr>
          <w:rFonts w:ascii="Arial Narrow" w:hAnsi="Arial Narrow" w:cs="Arial"/>
          <w:sz w:val="18"/>
          <w:szCs w:val="18"/>
        </w:rPr>
      </w:pPr>
      <w:r w:rsidRPr="001B0587">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1B0587" w:rsidRPr="001B0587" w:rsidRDefault="001B0587" w:rsidP="001B0587">
      <w:pPr>
        <w:numPr>
          <w:ilvl w:val="0"/>
          <w:numId w:val="2"/>
        </w:numPr>
        <w:autoSpaceDE w:val="0"/>
        <w:autoSpaceDN w:val="0"/>
        <w:adjustRightInd w:val="0"/>
        <w:spacing w:before="0"/>
        <w:ind w:left="360"/>
        <w:contextualSpacing/>
        <w:rPr>
          <w:rFonts w:ascii="Arial Narrow" w:hAnsi="Arial Narrow" w:cs="Arial"/>
          <w:sz w:val="18"/>
          <w:szCs w:val="18"/>
        </w:rPr>
      </w:pPr>
      <w:r w:rsidRPr="001B0587">
        <w:rPr>
          <w:rFonts w:ascii="Arial Narrow" w:hAnsi="Arial Narrow" w:cs="Arial"/>
          <w:sz w:val="18"/>
          <w:szCs w:val="18"/>
        </w:rPr>
        <w:t>A culture is established for merit badge group instructional events that partial completions are acceptable expected results.</w:t>
      </w:r>
    </w:p>
    <w:p w:rsidR="001B0587" w:rsidRPr="001B0587" w:rsidRDefault="001B0587" w:rsidP="001B0587">
      <w:pPr>
        <w:numPr>
          <w:ilvl w:val="0"/>
          <w:numId w:val="2"/>
        </w:numPr>
        <w:autoSpaceDE w:val="0"/>
        <w:autoSpaceDN w:val="0"/>
        <w:adjustRightInd w:val="0"/>
        <w:spacing w:before="0"/>
        <w:ind w:left="360"/>
        <w:contextualSpacing/>
        <w:rPr>
          <w:rFonts w:ascii="Arial Narrow" w:hAnsi="Arial Narrow" w:cs="Arial"/>
          <w:sz w:val="18"/>
          <w:szCs w:val="18"/>
        </w:rPr>
      </w:pPr>
      <w:r w:rsidRPr="001B0587">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1B0587" w:rsidRPr="001B0587" w:rsidRDefault="001B0587" w:rsidP="001B0587">
      <w:pPr>
        <w:numPr>
          <w:ilvl w:val="0"/>
          <w:numId w:val="2"/>
        </w:numPr>
        <w:autoSpaceDE w:val="0"/>
        <w:autoSpaceDN w:val="0"/>
        <w:adjustRightInd w:val="0"/>
        <w:spacing w:before="0"/>
        <w:ind w:left="360"/>
        <w:contextualSpacing/>
        <w:rPr>
          <w:rFonts w:ascii="Arial Narrow" w:hAnsi="Arial Narrow" w:cs="Arial"/>
          <w:sz w:val="18"/>
          <w:szCs w:val="18"/>
        </w:rPr>
      </w:pPr>
      <w:r w:rsidRPr="001B0587">
        <w:rPr>
          <w:rFonts w:ascii="Arial Narrow" w:hAnsi="Arial Narrow" w:cs="Arial"/>
          <w:sz w:val="18"/>
          <w:szCs w:val="18"/>
        </w:rPr>
        <w:t>Merit badge counselors are known to be registered and approved.</w:t>
      </w:r>
    </w:p>
    <w:p w:rsidR="001B0587" w:rsidRPr="001B0587" w:rsidRDefault="001B0587" w:rsidP="001B0587">
      <w:pPr>
        <w:numPr>
          <w:ilvl w:val="0"/>
          <w:numId w:val="2"/>
        </w:numPr>
        <w:autoSpaceDE w:val="0"/>
        <w:autoSpaceDN w:val="0"/>
        <w:adjustRightInd w:val="0"/>
        <w:spacing w:before="0"/>
        <w:ind w:left="360"/>
        <w:contextualSpacing/>
        <w:rPr>
          <w:rFonts w:ascii="Arial Narrow" w:hAnsi="Arial Narrow" w:cs="Arial"/>
          <w:sz w:val="18"/>
          <w:szCs w:val="18"/>
        </w:rPr>
      </w:pPr>
      <w:r w:rsidRPr="001B0587">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1B0587" w:rsidRPr="001B0587" w:rsidRDefault="001B0587" w:rsidP="001B0587">
      <w:pPr>
        <w:numPr>
          <w:ilvl w:val="0"/>
          <w:numId w:val="2"/>
        </w:numPr>
        <w:autoSpaceDE w:val="0"/>
        <w:autoSpaceDN w:val="0"/>
        <w:adjustRightInd w:val="0"/>
        <w:spacing w:before="0"/>
        <w:ind w:left="360"/>
        <w:contextualSpacing/>
        <w:rPr>
          <w:rFonts w:ascii="Arial Narrow" w:hAnsi="Arial Narrow" w:cs="Arial"/>
          <w:sz w:val="18"/>
          <w:szCs w:val="18"/>
        </w:rPr>
      </w:pPr>
      <w:r w:rsidRPr="001B0587">
        <w:rPr>
          <w:rFonts w:ascii="Arial Narrow" w:hAnsi="Arial Narrow" w:cs="Arial"/>
          <w:sz w:val="18"/>
          <w:szCs w:val="18"/>
        </w:rPr>
        <w:t>Counselors agree to sign off only requirements that Scouts have actually and personally completed.</w:t>
      </w:r>
    </w:p>
    <w:p w:rsidR="001B0587" w:rsidRPr="001B0587" w:rsidRDefault="001B0587" w:rsidP="001B0587">
      <w:pPr>
        <w:numPr>
          <w:ilvl w:val="0"/>
          <w:numId w:val="2"/>
        </w:numPr>
        <w:autoSpaceDE w:val="0"/>
        <w:autoSpaceDN w:val="0"/>
        <w:adjustRightInd w:val="0"/>
        <w:spacing w:before="0"/>
        <w:ind w:left="360"/>
        <w:contextualSpacing/>
        <w:rPr>
          <w:rFonts w:ascii="Arial Narrow" w:hAnsi="Arial Narrow" w:cs="Arial"/>
          <w:sz w:val="18"/>
          <w:szCs w:val="18"/>
        </w:rPr>
      </w:pPr>
      <w:r w:rsidRPr="001B0587">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1B0587" w:rsidRPr="001B0587" w:rsidRDefault="001B0587" w:rsidP="001B0587">
      <w:pPr>
        <w:numPr>
          <w:ilvl w:val="0"/>
          <w:numId w:val="2"/>
        </w:numPr>
        <w:autoSpaceDE w:val="0"/>
        <w:autoSpaceDN w:val="0"/>
        <w:adjustRightInd w:val="0"/>
        <w:spacing w:before="0"/>
        <w:ind w:left="360"/>
        <w:contextualSpacing/>
        <w:rPr>
          <w:rFonts w:ascii="Arial Narrow" w:hAnsi="Arial Narrow" w:cs="Arial"/>
          <w:sz w:val="18"/>
          <w:szCs w:val="18"/>
        </w:rPr>
      </w:pPr>
      <w:r w:rsidRPr="001B0587">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1B0587" w:rsidRPr="001B0587" w:rsidRDefault="001B0587" w:rsidP="001B0587">
      <w:pPr>
        <w:numPr>
          <w:ilvl w:val="0"/>
          <w:numId w:val="2"/>
        </w:numPr>
        <w:autoSpaceDE w:val="0"/>
        <w:autoSpaceDN w:val="0"/>
        <w:adjustRightInd w:val="0"/>
        <w:spacing w:before="0"/>
        <w:ind w:left="360"/>
        <w:contextualSpacing/>
        <w:rPr>
          <w:rFonts w:ascii="Arial Narrow" w:hAnsi="Arial Narrow" w:cs="Arial"/>
          <w:sz w:val="18"/>
          <w:szCs w:val="18"/>
        </w:rPr>
      </w:pPr>
      <w:r w:rsidRPr="001B0587">
        <w:rPr>
          <w:rFonts w:ascii="Arial Narrow" w:hAnsi="Arial Narrow" w:cs="Arial"/>
          <w:sz w:val="18"/>
          <w:szCs w:val="18"/>
        </w:rPr>
        <w:t>There must be attention to each individual’s projects and his fulfillment of all requirements. We must know that every Scout—actually and personally—completed them.</w:t>
      </w:r>
    </w:p>
    <w:p w:rsidR="001B0587" w:rsidRPr="001B0587" w:rsidRDefault="001B0587" w:rsidP="001B0587">
      <w:pPr>
        <w:autoSpaceDE w:val="0"/>
        <w:autoSpaceDN w:val="0"/>
        <w:adjustRightInd w:val="0"/>
        <w:spacing w:before="0"/>
        <w:rPr>
          <w:rFonts w:ascii="Arial Narrow" w:hAnsi="Arial Narrow" w:cs="Arial"/>
          <w:sz w:val="18"/>
          <w:szCs w:val="18"/>
        </w:rPr>
      </w:pPr>
      <w:r w:rsidRPr="001B0587">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1B0587" w:rsidRPr="001B0587" w:rsidRDefault="001B0587" w:rsidP="001B0587">
      <w:pPr>
        <w:tabs>
          <w:tab w:val="left" w:pos="5100"/>
          <w:tab w:val="left" w:pos="8000"/>
        </w:tabs>
        <w:spacing w:before="80"/>
        <w:rPr>
          <w:rFonts w:ascii="Arial Narrow" w:hAnsi="Arial Narrow" w:cs="Arial"/>
          <w:b/>
          <w:bCs/>
          <w:sz w:val="18"/>
          <w:szCs w:val="18"/>
        </w:rPr>
      </w:pPr>
      <w:r w:rsidRPr="001B0587">
        <w:rPr>
          <w:rFonts w:ascii="Arial Narrow" w:hAnsi="Arial Narrow" w:cs="Arial"/>
          <w:b/>
          <w:bCs/>
          <w:sz w:val="18"/>
          <w:szCs w:val="18"/>
        </w:rPr>
        <w:t>[7.0.3.3] — Partial Completions</w:t>
      </w:r>
    </w:p>
    <w:p w:rsidR="001B0587" w:rsidRPr="001B0587" w:rsidRDefault="001B0587" w:rsidP="001B0587">
      <w:pPr>
        <w:tabs>
          <w:tab w:val="center" w:pos="5130"/>
        </w:tabs>
        <w:autoSpaceDE w:val="0"/>
        <w:autoSpaceDN w:val="0"/>
        <w:adjustRightInd w:val="0"/>
        <w:spacing w:before="0"/>
        <w:rPr>
          <w:rFonts w:ascii="Arial Narrow" w:hAnsi="Arial Narrow" w:cs="Arial"/>
          <w:sz w:val="18"/>
          <w:szCs w:val="18"/>
        </w:rPr>
      </w:pPr>
      <w:r w:rsidRPr="001B0587">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1B0587" w:rsidRPr="001B0587" w:rsidRDefault="001B0587" w:rsidP="001B0587">
      <w:pPr>
        <w:tabs>
          <w:tab w:val="left" w:pos="5100"/>
          <w:tab w:val="left" w:pos="8000"/>
        </w:tabs>
        <w:spacing w:before="80"/>
        <w:rPr>
          <w:rFonts w:ascii="Arial Narrow" w:hAnsi="Arial Narrow" w:cs="Arial"/>
          <w:b/>
          <w:bCs/>
          <w:sz w:val="18"/>
          <w:szCs w:val="18"/>
        </w:rPr>
      </w:pPr>
      <w:r w:rsidRPr="001B0587">
        <w:rPr>
          <w:rFonts w:ascii="Arial Narrow" w:hAnsi="Arial Narrow" w:cs="Arial"/>
          <w:b/>
          <w:bCs/>
          <w:sz w:val="18"/>
          <w:szCs w:val="18"/>
        </w:rPr>
        <w:t>[7.0.4.8] — Unofficial Worksheets and Learning Aids</w:t>
      </w:r>
    </w:p>
    <w:p w:rsidR="001B0587" w:rsidRPr="001B0587" w:rsidRDefault="001B0587" w:rsidP="001B0587">
      <w:pPr>
        <w:tabs>
          <w:tab w:val="center" w:pos="5130"/>
        </w:tabs>
        <w:autoSpaceDE w:val="0"/>
        <w:autoSpaceDN w:val="0"/>
        <w:adjustRightInd w:val="0"/>
        <w:spacing w:before="0"/>
        <w:rPr>
          <w:rFonts w:ascii="Arial Narrow" w:hAnsi="Arial Narrow" w:cs="Arial"/>
          <w:sz w:val="18"/>
          <w:szCs w:val="18"/>
        </w:rPr>
      </w:pPr>
      <w:r w:rsidRPr="001B0587">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1B0587" w:rsidRPr="001B0587" w:rsidSect="001B4B60">
      <w:footerReference w:type="default" r:id="rId22"/>
      <w:headerReference w:type="first" r:id="rId23"/>
      <w:footerReference w:type="first" r:id="rId24"/>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98C" w:rsidRDefault="00A6098C">
      <w:r>
        <w:separator/>
      </w:r>
    </w:p>
  </w:endnote>
  <w:endnote w:type="continuationSeparator" w:id="0">
    <w:p w:rsidR="00A6098C" w:rsidRDefault="00A6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369" w:rsidRDefault="00D34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51A1A">
      <w:rPr>
        <w:rFonts w:ascii="Arial Narrow" w:hAnsi="Arial Narrow"/>
        <w:sz w:val="22"/>
      </w:rPr>
      <w:t>Coin Collecting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D34369">
      <w:rPr>
        <w:rFonts w:ascii="Arial Narrow" w:hAnsi="Arial Narrow"/>
        <w:noProof/>
        <w:sz w:val="22"/>
      </w:rPr>
      <w:t>6</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D34369">
      <w:rPr>
        <w:rFonts w:ascii="Arial Narrow" w:hAnsi="Arial Narrow"/>
        <w:noProof/>
        <w:sz w:val="22"/>
      </w:rPr>
      <w:t>7</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587" w:rsidRPr="001B0587" w:rsidRDefault="001B0587" w:rsidP="001B0587">
    <w:pPr>
      <w:tabs>
        <w:tab w:val="right" w:pos="10350"/>
      </w:tabs>
      <w:jc w:val="center"/>
      <w:rPr>
        <w:rFonts w:ascii="Arial Narrow" w:hAnsi="Arial Narrow"/>
        <w:b/>
      </w:rPr>
    </w:pPr>
    <w:r w:rsidRPr="001B0587">
      <w:rPr>
        <w:rFonts w:ascii="Arial Narrow" w:hAnsi="Arial Narrow"/>
        <w:b/>
      </w:rPr>
      <w:t xml:space="preserve">Workbook © Copyright </w:t>
    </w:r>
    <w:r w:rsidRPr="001B0587">
      <w:rPr>
        <w:rFonts w:ascii="Arial Narrow" w:hAnsi="Arial Narrow"/>
        <w:b/>
      </w:rPr>
      <w:fldChar w:fldCharType="begin"/>
    </w:r>
    <w:r w:rsidRPr="001B0587">
      <w:rPr>
        <w:rFonts w:ascii="Arial Narrow" w:hAnsi="Arial Narrow"/>
        <w:b/>
      </w:rPr>
      <w:instrText xml:space="preserve"> DATE  \@ "yyyy"  \* MERGEFORMAT </w:instrText>
    </w:r>
    <w:r w:rsidRPr="001B0587">
      <w:rPr>
        <w:rFonts w:ascii="Arial Narrow" w:hAnsi="Arial Narrow"/>
        <w:b/>
      </w:rPr>
      <w:fldChar w:fldCharType="separate"/>
    </w:r>
    <w:r w:rsidR="00D34369">
      <w:rPr>
        <w:rFonts w:ascii="Arial Narrow" w:hAnsi="Arial Narrow"/>
        <w:b/>
        <w:noProof/>
      </w:rPr>
      <w:t>2016</w:t>
    </w:r>
    <w:r w:rsidRPr="001B0587">
      <w:rPr>
        <w:rFonts w:ascii="Arial Narrow" w:hAnsi="Arial Narrow"/>
        <w:b/>
      </w:rPr>
      <w:fldChar w:fldCharType="end"/>
    </w:r>
    <w:r w:rsidRPr="001B0587">
      <w:rPr>
        <w:rFonts w:ascii="Arial Narrow" w:hAnsi="Arial Narrow"/>
        <w:b/>
      </w:rPr>
      <w:t xml:space="preserve"> - U.S. Scouting Service Project, Inc. - All Rights Reserved</w:t>
    </w:r>
  </w:p>
  <w:p w:rsidR="001B0587" w:rsidRPr="001B0587" w:rsidRDefault="001B0587" w:rsidP="001B0587">
    <w:pPr>
      <w:tabs>
        <w:tab w:val="right" w:pos="10350"/>
      </w:tabs>
      <w:spacing w:before="0"/>
      <w:jc w:val="center"/>
      <w:rPr>
        <w:rFonts w:ascii="Arial Narrow" w:hAnsi="Arial Narrow"/>
        <w:b/>
      </w:rPr>
    </w:pPr>
    <w:r w:rsidRPr="001B0587">
      <w:rPr>
        <w:rFonts w:ascii="Arial Narrow" w:hAnsi="Arial Narrow"/>
        <w:b/>
      </w:rPr>
      <w:t>Requirements © Copyright, Boy Scouts of America (Used with permission.)</w:t>
    </w:r>
  </w:p>
  <w:p w:rsidR="001B0587" w:rsidRPr="001B0587" w:rsidRDefault="00D34369" w:rsidP="00D34369">
    <w:pPr>
      <w:tabs>
        <w:tab w:val="right" w:pos="10350"/>
      </w:tabs>
      <w:spacing w:before="60"/>
      <w:jc w:val="center"/>
      <w:rPr>
        <w:rFonts w:ascii="Arial Narrow" w:hAnsi="Arial Narrow"/>
        <w:b/>
      </w:rPr>
    </w:pPr>
    <w:r w:rsidRPr="00D34369">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951A1A" w:rsidP="006F0FD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Coin Collecting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B0587">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7</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98C" w:rsidRDefault="00A6098C">
      <w:r>
        <w:separator/>
      </w:r>
    </w:p>
  </w:footnote>
  <w:footnote w:type="continuationSeparator" w:id="0">
    <w:p w:rsidR="00A6098C" w:rsidRDefault="00A6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369" w:rsidRDefault="00D34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rsidP="00314BEE">
    <w:pPr>
      <w:pStyle w:val="Header"/>
      <w:tabs>
        <w:tab w:val="clear" w:pos="4320"/>
        <w:tab w:val="clear" w:pos="8640"/>
        <w:tab w:val="center" w:pos="4700"/>
        <w:tab w:val="right" w:pos="10400"/>
      </w:tabs>
      <w:spacing w:before="0" w:after="12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51A1A">
      <w:rPr>
        <w:rFonts w:ascii="Arial Narrow" w:hAnsi="Arial Narrow"/>
        <w:sz w:val="22"/>
      </w:rPr>
      <w:t>Coin Collecting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1310E"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594360</wp:posOffset>
          </wp:positionH>
          <wp:positionV relativeFrom="page">
            <wp:posOffset>228600</wp:posOffset>
          </wp:positionV>
          <wp:extent cx="877824" cy="877824"/>
          <wp:effectExtent l="0" t="0" r="0" b="0"/>
          <wp:wrapNone/>
          <wp:docPr id="16" name="Picture 16" descr="Coin Collec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in Collec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2B7BD8">
      <w:rPr>
        <w:rFonts w:ascii="Arial Narrow" w:hAnsi="Arial Narrow"/>
        <w:b/>
        <w:bCs/>
        <w:position w:val="18"/>
        <w:sz w:val="72"/>
        <w:szCs w:val="72"/>
      </w:rPr>
      <w:fldChar w:fldCharType="begin"/>
    </w:r>
    <w:r w:rsidR="002B7BD8">
      <w:rPr>
        <w:rFonts w:ascii="Arial Narrow" w:hAnsi="Arial Narrow"/>
        <w:b/>
        <w:bCs/>
        <w:position w:val="18"/>
        <w:sz w:val="72"/>
        <w:szCs w:val="72"/>
      </w:rPr>
      <w:instrText xml:space="preserve"> TITLE  "Coin Collecting"  \* MERGEFORMAT </w:instrText>
    </w:r>
    <w:r w:rsidR="002B7BD8">
      <w:rPr>
        <w:rFonts w:ascii="Arial Narrow" w:hAnsi="Arial Narrow"/>
        <w:b/>
        <w:bCs/>
        <w:position w:val="18"/>
        <w:sz w:val="72"/>
        <w:szCs w:val="72"/>
      </w:rPr>
      <w:fldChar w:fldCharType="separate"/>
    </w:r>
    <w:r w:rsidR="00951A1A">
      <w:rPr>
        <w:rFonts w:ascii="Arial Narrow" w:hAnsi="Arial Narrow"/>
        <w:b/>
        <w:bCs/>
        <w:position w:val="18"/>
        <w:sz w:val="72"/>
        <w:szCs w:val="72"/>
      </w:rPr>
      <w:t>Coin Collecting</w:t>
    </w:r>
    <w:r w:rsidR="002B7BD8">
      <w:rPr>
        <w:rFonts w:ascii="Arial Narrow" w:hAnsi="Arial Narrow"/>
        <w:b/>
        <w:bCs/>
        <w:position w:val="18"/>
        <w:sz w:val="72"/>
        <w:szCs w:val="72"/>
      </w:rPr>
      <w:fldChar w:fldCharType="end"/>
    </w:r>
    <w:r w:rsidR="00C700C0">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877824" cy="917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FF4952" w:rsidRPr="00FF4952" w:rsidRDefault="00FF4952" w:rsidP="00FF4952">
    <w:pPr>
      <w:tabs>
        <w:tab w:val="left" w:leader="underscore" w:pos="10368"/>
        <w:tab w:val="left" w:leader="underscore" w:pos="10800"/>
      </w:tabs>
      <w:spacing w:after="120"/>
      <w:jc w:val="center"/>
      <w:rPr>
        <w:rFonts w:ascii="Arial Narrow" w:hAnsi="Arial Narrow" w:cs="Arial"/>
      </w:rPr>
    </w:pPr>
    <w:r w:rsidRPr="00FF4952">
      <w:rPr>
        <w:rFonts w:ascii="Arial Narrow" w:hAnsi="Arial Narrow" w:cs="Arial"/>
      </w:rPr>
      <w:t>This workbook can help you but you still need to read the merit badge pamphlet.</w:t>
    </w:r>
  </w:p>
  <w:p w:rsidR="00FF4952" w:rsidRPr="00FF4952" w:rsidRDefault="00FF4952" w:rsidP="00FF4952">
    <w:pPr>
      <w:tabs>
        <w:tab w:val="left" w:leader="underscore" w:pos="10368"/>
        <w:tab w:val="left" w:leader="underscore" w:pos="10800"/>
      </w:tabs>
      <w:spacing w:before="0"/>
      <w:jc w:val="center"/>
      <w:rPr>
        <w:rFonts w:ascii="Arial Narrow" w:hAnsi="Arial Narrow" w:cs="Arial Narrow"/>
      </w:rPr>
    </w:pPr>
    <w:r w:rsidRPr="00FF4952">
      <w:rPr>
        <w:rFonts w:ascii="Arial Narrow" w:hAnsi="Arial Narrow" w:cs="Arial Narrow"/>
      </w:rPr>
      <w:t xml:space="preserve">This Workbook can help you organize your thoughts as you prepare to meet with your merit badge counselor. </w:t>
    </w:r>
  </w:p>
  <w:p w:rsidR="00FF4952" w:rsidRPr="00FF4952" w:rsidRDefault="00FF4952" w:rsidP="00FF4952">
    <w:pPr>
      <w:tabs>
        <w:tab w:val="left" w:leader="underscore" w:pos="10368"/>
        <w:tab w:val="left" w:leader="underscore" w:pos="10800"/>
      </w:tabs>
      <w:spacing w:before="0"/>
      <w:jc w:val="center"/>
      <w:rPr>
        <w:rFonts w:ascii="Arial Narrow" w:hAnsi="Arial Narrow" w:cs="Arial Narrow"/>
      </w:rPr>
    </w:pPr>
    <w:r w:rsidRPr="00FF4952">
      <w:rPr>
        <w:rFonts w:ascii="Arial Narrow" w:hAnsi="Arial Narrow" w:cs="Arial Narrow"/>
      </w:rPr>
      <w:t xml:space="preserve">You still must satisfy your counselor that you can demonstrate each skill and have learned the information. </w:t>
    </w:r>
  </w:p>
  <w:p w:rsidR="00FF4952" w:rsidRPr="00FF4952" w:rsidRDefault="00FF4952" w:rsidP="00FF4952">
    <w:pPr>
      <w:tabs>
        <w:tab w:val="left" w:leader="underscore" w:pos="10368"/>
        <w:tab w:val="left" w:leader="underscore" w:pos="10800"/>
      </w:tabs>
      <w:spacing w:before="0"/>
      <w:jc w:val="center"/>
      <w:rPr>
        <w:rFonts w:ascii="Arial Narrow" w:hAnsi="Arial Narrow" w:cs="Arial Narrow"/>
      </w:rPr>
    </w:pPr>
    <w:r w:rsidRPr="00FF4952">
      <w:rPr>
        <w:rFonts w:ascii="Arial Narrow" w:hAnsi="Arial Narrow" w:cs="Arial Narrow"/>
      </w:rPr>
      <w:t xml:space="preserve">You should use the work space provided for each requirement to keep track of which requirements have been completed, </w:t>
    </w:r>
    <w:r w:rsidRPr="00FF4952">
      <w:rPr>
        <w:rFonts w:ascii="Arial Narrow" w:hAnsi="Arial Narrow" w:cs="Arial Narrow"/>
      </w:rPr>
      <w:br/>
      <w:t xml:space="preserve">and to make notes for discussing the item with your counselor, not for providing full and complete answers. </w:t>
    </w:r>
  </w:p>
  <w:p w:rsidR="00FF4952" w:rsidRPr="00FF4952" w:rsidRDefault="00FF4952" w:rsidP="00FF4952">
    <w:pPr>
      <w:tabs>
        <w:tab w:val="left" w:leader="underscore" w:pos="10368"/>
        <w:tab w:val="left" w:leader="underscore" w:pos="10800"/>
      </w:tabs>
      <w:spacing w:before="0"/>
      <w:jc w:val="center"/>
      <w:rPr>
        <w:rFonts w:ascii="Arial Narrow" w:hAnsi="Arial Narrow" w:cs="Arial Narrow"/>
      </w:rPr>
    </w:pPr>
    <w:r w:rsidRPr="00FF4952">
      <w:rPr>
        <w:rFonts w:ascii="Arial Narrow" w:hAnsi="Arial Narrow" w:cs="Arial Narrow"/>
      </w:rPr>
      <w:t xml:space="preserve">If a requirement says that you must take an action using words such as "discuss", "show", </w:t>
    </w:r>
    <w:r w:rsidRPr="00FF4952">
      <w:rPr>
        <w:rFonts w:ascii="Arial Narrow" w:hAnsi="Arial Narrow" w:cs="Arial Narrow"/>
      </w:rPr>
      <w:br/>
      <w:t xml:space="preserve">"tell", "explain", "demonstrate", "identify", etc, that is what you must do. </w:t>
    </w:r>
  </w:p>
  <w:p w:rsidR="00FF4952" w:rsidRPr="00FF4952" w:rsidRDefault="00FF4952" w:rsidP="00FF4952">
    <w:pPr>
      <w:tabs>
        <w:tab w:val="left" w:leader="underscore" w:pos="10368"/>
        <w:tab w:val="left" w:leader="underscore" w:pos="10800"/>
      </w:tabs>
      <w:spacing w:after="120"/>
      <w:jc w:val="center"/>
      <w:rPr>
        <w:rFonts w:ascii="Arial Narrow" w:hAnsi="Arial Narrow" w:cs="Arial Narrow"/>
      </w:rPr>
    </w:pPr>
    <w:r w:rsidRPr="00FF4952">
      <w:rPr>
        <w:rFonts w:ascii="Arial Narrow" w:hAnsi="Arial Narrow" w:cs="Arial Narrow"/>
        <w:b/>
        <w:bCs/>
      </w:rPr>
      <w:t>Merit Badge Counselors may not require the use of this or any similar workbooks.</w:t>
    </w:r>
  </w:p>
  <w:p w:rsidR="00FF4952" w:rsidRPr="00FF4952" w:rsidRDefault="00FF4952" w:rsidP="00FF4952">
    <w:pPr>
      <w:tabs>
        <w:tab w:val="left" w:leader="underscore" w:pos="10368"/>
        <w:tab w:val="left" w:leader="underscore" w:pos="10800"/>
      </w:tabs>
      <w:spacing w:before="0"/>
      <w:jc w:val="center"/>
      <w:rPr>
        <w:rFonts w:ascii="Arial Narrow" w:hAnsi="Arial Narrow" w:cs="Arial"/>
      </w:rPr>
    </w:pPr>
    <w:r w:rsidRPr="00FF4952">
      <w:rPr>
        <w:rFonts w:ascii="Arial Narrow" w:hAnsi="Arial Narrow" w:cs="Arial"/>
      </w:rPr>
      <w:t>No one may add or subtract from the official requirements found in Boy Scout Requirements (Pub.  33216 – SKU 621535).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816172">
      <w:rPr>
        <w:rFonts w:cs="Arial"/>
        <w:color w:val="auto"/>
        <w:sz w:val="20"/>
        <w:szCs w:val="20"/>
        <w:u w:val="single"/>
      </w:rPr>
      <w:t>09</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D34369">
      <w:rPr>
        <w:rFonts w:cs="Arial"/>
        <w:noProof/>
        <w:color w:val="auto"/>
        <w:sz w:val="20"/>
        <w:szCs w:val="20"/>
        <w:u w:val="single"/>
      </w:rPr>
      <w:t>October 2016</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951A1A"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D1A25"/>
    <w:rsid w:val="000F15DA"/>
    <w:rsid w:val="00170CD9"/>
    <w:rsid w:val="001A59AC"/>
    <w:rsid w:val="001B0587"/>
    <w:rsid w:val="002060B2"/>
    <w:rsid w:val="0021310E"/>
    <w:rsid w:val="00223F2B"/>
    <w:rsid w:val="0023363C"/>
    <w:rsid w:val="00277A79"/>
    <w:rsid w:val="002829E1"/>
    <w:rsid w:val="00287D86"/>
    <w:rsid w:val="002A442F"/>
    <w:rsid w:val="002B7BD8"/>
    <w:rsid w:val="002C6DD3"/>
    <w:rsid w:val="002D3506"/>
    <w:rsid w:val="002F6CA8"/>
    <w:rsid w:val="00310F84"/>
    <w:rsid w:val="00313AA9"/>
    <w:rsid w:val="00314BEE"/>
    <w:rsid w:val="003352AF"/>
    <w:rsid w:val="003A22E4"/>
    <w:rsid w:val="003C688E"/>
    <w:rsid w:val="003E0BD2"/>
    <w:rsid w:val="0040626D"/>
    <w:rsid w:val="00423C3F"/>
    <w:rsid w:val="00470FC5"/>
    <w:rsid w:val="004C689B"/>
    <w:rsid w:val="005132FB"/>
    <w:rsid w:val="00522FEC"/>
    <w:rsid w:val="00524065"/>
    <w:rsid w:val="005520CD"/>
    <w:rsid w:val="005A297D"/>
    <w:rsid w:val="005C4502"/>
    <w:rsid w:val="005C579A"/>
    <w:rsid w:val="005C659B"/>
    <w:rsid w:val="0060330C"/>
    <w:rsid w:val="00627A41"/>
    <w:rsid w:val="006C20D5"/>
    <w:rsid w:val="0070173B"/>
    <w:rsid w:val="00706F80"/>
    <w:rsid w:val="00710A61"/>
    <w:rsid w:val="00790AAD"/>
    <w:rsid w:val="007A42C5"/>
    <w:rsid w:val="007C42D9"/>
    <w:rsid w:val="007E45CC"/>
    <w:rsid w:val="007E4DCC"/>
    <w:rsid w:val="007E5817"/>
    <w:rsid w:val="00816172"/>
    <w:rsid w:val="0089647E"/>
    <w:rsid w:val="008A118D"/>
    <w:rsid w:val="008C1586"/>
    <w:rsid w:val="0093027D"/>
    <w:rsid w:val="00951A1A"/>
    <w:rsid w:val="009B20EC"/>
    <w:rsid w:val="00A07471"/>
    <w:rsid w:val="00A31862"/>
    <w:rsid w:val="00A6098C"/>
    <w:rsid w:val="00A645F1"/>
    <w:rsid w:val="00A81151"/>
    <w:rsid w:val="00A84605"/>
    <w:rsid w:val="00AE004A"/>
    <w:rsid w:val="00AF5C16"/>
    <w:rsid w:val="00B15D7B"/>
    <w:rsid w:val="00B23C4F"/>
    <w:rsid w:val="00BA3D47"/>
    <w:rsid w:val="00BC7713"/>
    <w:rsid w:val="00BD0B84"/>
    <w:rsid w:val="00C41D95"/>
    <w:rsid w:val="00C700C0"/>
    <w:rsid w:val="00C96785"/>
    <w:rsid w:val="00CD1D1F"/>
    <w:rsid w:val="00CE1FE6"/>
    <w:rsid w:val="00D304C0"/>
    <w:rsid w:val="00D34369"/>
    <w:rsid w:val="00D35287"/>
    <w:rsid w:val="00D50E7B"/>
    <w:rsid w:val="00D6552D"/>
    <w:rsid w:val="00D84866"/>
    <w:rsid w:val="00D9048E"/>
    <w:rsid w:val="00DC2D3C"/>
    <w:rsid w:val="00DC378D"/>
    <w:rsid w:val="00DC6F6D"/>
    <w:rsid w:val="00DE2D51"/>
    <w:rsid w:val="00E51E64"/>
    <w:rsid w:val="00EC26FF"/>
    <w:rsid w:val="00F34A67"/>
    <w:rsid w:val="00F5584C"/>
    <w:rsid w:val="00FA3ADF"/>
    <w:rsid w:val="00FD4379"/>
    <w:rsid w:val="00FF49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D4E0CE-C261-41E9-9018-8034A451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table" w:styleId="PlainTable5">
    <w:name w:val="Plain Table 5"/>
    <w:basedOn w:val="TableNormal"/>
    <w:uiPriority w:val="45"/>
    <w:rsid w:val="00C700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Coin_Collecting"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Marketing/Resources/SocialMedia" TargetMode="External"/><Relationship Id="rId7" Type="http://schemas.openxmlformats.org/officeDocument/2006/relationships/endnotes" Target="endnotes.xml"/><Relationship Id="rId12" Type="http://schemas.openxmlformats.org/officeDocument/2006/relationships/hyperlink" Target="http://www.meritbadge.org/wiki/index.php/Coin_Collecting"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ADD3E-6353-44B4-915D-1E8AD8B3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Coin Collecting</vt:lpstr>
    </vt:vector>
  </TitlesOfParts>
  <Company>US Scouting Service Project, Inc.</Company>
  <LinksUpToDate>false</LinksUpToDate>
  <CharactersWithSpaces>11458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5767198</vt:i4>
      </vt:variant>
      <vt:variant>
        <vt:i4>0</vt:i4>
      </vt:variant>
      <vt:variant>
        <vt:i4>0</vt:i4>
      </vt:variant>
      <vt:variant>
        <vt:i4>5</vt:i4>
      </vt:variant>
      <vt:variant>
        <vt:lpwstr>http://www.meritbadge.org/wiki/index.php/Coin_Collecting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Coin Collecting</dc:title>
  <dc:subject>Merit Badge Workbook</dc:subject>
  <dc:creator>Craig Lincoln and Paul Wolf</dc:creator>
  <cp:keywords/>
  <cp:lastModifiedBy>Paul Wolf</cp:lastModifiedBy>
  <cp:revision>14</cp:revision>
  <cp:lastPrinted>2016-10-02T00:32:00Z</cp:lastPrinted>
  <dcterms:created xsi:type="dcterms:W3CDTF">2013-05-09T15:56:00Z</dcterms:created>
  <dcterms:modified xsi:type="dcterms:W3CDTF">2016-10-08T17:34:00Z</dcterms:modified>
</cp:coreProperties>
</file>